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86"/>
        <w:gridCol w:w="7464"/>
      </w:tblGrid>
      <w:tr w:rsidR="00B16160" w:rsidRPr="00B16160" w14:paraId="1725E0D0" w14:textId="77777777" w:rsidTr="00C501EA">
        <w:trPr>
          <w:trHeight w:val="432"/>
        </w:trPr>
        <w:tc>
          <w:tcPr>
            <w:tcW w:w="1886" w:type="dxa"/>
            <w:vAlign w:val="center"/>
          </w:tcPr>
          <w:p w14:paraId="0B24A61B" w14:textId="77777777" w:rsidR="00B16160" w:rsidRPr="000D770C" w:rsidRDefault="00B16160" w:rsidP="00E42327">
            <w:pPr>
              <w:autoSpaceDE w:val="0"/>
              <w:autoSpaceDN w:val="0"/>
              <w:adjustRightInd w:val="0"/>
              <w:rPr>
                <w:rFonts w:cs="Arial"/>
                <w:b/>
                <w:iCs/>
                <w:color w:val="000000"/>
                <w:sz w:val="24"/>
                <w:szCs w:val="24"/>
              </w:rPr>
            </w:pPr>
            <w:r w:rsidRPr="000D770C">
              <w:rPr>
                <w:rFonts w:cs="Arial"/>
                <w:b/>
                <w:iCs/>
                <w:color w:val="000000"/>
                <w:sz w:val="24"/>
                <w:szCs w:val="24"/>
              </w:rPr>
              <w:t>JOB TITLE:</w:t>
            </w:r>
          </w:p>
        </w:tc>
        <w:tc>
          <w:tcPr>
            <w:tcW w:w="7464" w:type="dxa"/>
            <w:vAlign w:val="center"/>
          </w:tcPr>
          <w:p w14:paraId="18051C93" w14:textId="164E9625" w:rsidR="00B16160" w:rsidRPr="009B1046" w:rsidRDefault="009B1046" w:rsidP="00622B2F">
            <w:pPr>
              <w:autoSpaceDE w:val="0"/>
              <w:autoSpaceDN w:val="0"/>
              <w:adjustRightInd w:val="0"/>
              <w:rPr>
                <w:rFonts w:cs="Arial"/>
                <w:iCs/>
                <w:color w:val="000000"/>
                <w:sz w:val="24"/>
                <w:szCs w:val="24"/>
              </w:rPr>
            </w:pPr>
            <w:r w:rsidRPr="009B1046">
              <w:rPr>
                <w:rFonts w:ascii="Calibri" w:hAnsi="Calibri" w:cs="Calibri"/>
                <w:color w:val="000000"/>
                <w:sz w:val="24"/>
                <w:szCs w:val="24"/>
              </w:rPr>
              <w:t>Finishing</w:t>
            </w:r>
            <w:r w:rsidR="00DB4F4E">
              <w:rPr>
                <w:rFonts w:ascii="Calibri" w:hAnsi="Calibri" w:cs="Calibri"/>
                <w:color w:val="000000"/>
                <w:sz w:val="24"/>
                <w:szCs w:val="24"/>
              </w:rPr>
              <w:t xml:space="preserve"> Superintendent</w:t>
            </w:r>
            <w:r w:rsidRPr="009B1046">
              <w:rPr>
                <w:rFonts w:ascii="Calibri" w:hAnsi="Calibri" w:cs="Calibri"/>
                <w:color w:val="000000"/>
                <w:sz w:val="24"/>
                <w:szCs w:val="24"/>
              </w:rPr>
              <w:t xml:space="preserve"> </w:t>
            </w:r>
          </w:p>
        </w:tc>
      </w:tr>
      <w:tr w:rsidR="00B16160" w:rsidRPr="00B16160" w14:paraId="32982592" w14:textId="77777777" w:rsidTr="00C501EA">
        <w:trPr>
          <w:trHeight w:val="432"/>
        </w:trPr>
        <w:tc>
          <w:tcPr>
            <w:tcW w:w="1886" w:type="dxa"/>
            <w:vAlign w:val="center"/>
          </w:tcPr>
          <w:p w14:paraId="232E41E3" w14:textId="77777777" w:rsidR="00B16160" w:rsidRPr="000D770C" w:rsidRDefault="00B16160" w:rsidP="00E42327">
            <w:pPr>
              <w:autoSpaceDE w:val="0"/>
              <w:autoSpaceDN w:val="0"/>
              <w:adjustRightInd w:val="0"/>
              <w:rPr>
                <w:rFonts w:cs="Arial"/>
                <w:b/>
                <w:iCs/>
                <w:color w:val="000000"/>
                <w:sz w:val="24"/>
                <w:szCs w:val="24"/>
              </w:rPr>
            </w:pPr>
            <w:r w:rsidRPr="000D770C">
              <w:rPr>
                <w:rFonts w:cs="Arial"/>
                <w:b/>
                <w:iCs/>
                <w:color w:val="000000"/>
                <w:sz w:val="24"/>
                <w:szCs w:val="24"/>
              </w:rPr>
              <w:t>DEPARTMENT:</w:t>
            </w:r>
          </w:p>
        </w:tc>
        <w:tc>
          <w:tcPr>
            <w:tcW w:w="7464" w:type="dxa"/>
            <w:vAlign w:val="center"/>
          </w:tcPr>
          <w:p w14:paraId="40A26F64" w14:textId="358CFD6A" w:rsidR="00B16160" w:rsidRPr="009B1046" w:rsidRDefault="009B1046" w:rsidP="00387EF9">
            <w:pPr>
              <w:autoSpaceDE w:val="0"/>
              <w:autoSpaceDN w:val="0"/>
              <w:adjustRightInd w:val="0"/>
              <w:rPr>
                <w:rFonts w:cs="Arial"/>
                <w:iCs/>
                <w:color w:val="000000"/>
                <w:sz w:val="24"/>
                <w:szCs w:val="24"/>
              </w:rPr>
            </w:pPr>
            <w:r w:rsidRPr="009B1046">
              <w:rPr>
                <w:rFonts w:cs="Arial"/>
                <w:color w:val="000000"/>
                <w:sz w:val="24"/>
                <w:szCs w:val="24"/>
              </w:rPr>
              <w:t>Construction</w:t>
            </w:r>
          </w:p>
        </w:tc>
      </w:tr>
      <w:tr w:rsidR="00B16160" w:rsidRPr="00C501EA" w14:paraId="077197B6" w14:textId="77777777" w:rsidTr="00C501EA">
        <w:trPr>
          <w:trHeight w:val="432"/>
        </w:trPr>
        <w:tc>
          <w:tcPr>
            <w:tcW w:w="1886" w:type="dxa"/>
            <w:vAlign w:val="center"/>
          </w:tcPr>
          <w:p w14:paraId="11E62E81" w14:textId="77777777" w:rsidR="00B16160" w:rsidRPr="00C501EA" w:rsidRDefault="00B16160" w:rsidP="00E42327">
            <w:pPr>
              <w:autoSpaceDE w:val="0"/>
              <w:autoSpaceDN w:val="0"/>
              <w:adjustRightInd w:val="0"/>
              <w:rPr>
                <w:rFonts w:cs="Arial"/>
                <w:b/>
                <w:iCs/>
                <w:color w:val="000000"/>
                <w:sz w:val="24"/>
                <w:szCs w:val="24"/>
              </w:rPr>
            </w:pPr>
            <w:r w:rsidRPr="00C501EA">
              <w:rPr>
                <w:rFonts w:cs="Arial"/>
                <w:b/>
                <w:iCs/>
                <w:color w:val="000000"/>
                <w:sz w:val="24"/>
                <w:szCs w:val="24"/>
              </w:rPr>
              <w:t>REPORTS TO:</w:t>
            </w:r>
          </w:p>
        </w:tc>
        <w:tc>
          <w:tcPr>
            <w:tcW w:w="7464" w:type="dxa"/>
            <w:vAlign w:val="center"/>
          </w:tcPr>
          <w:p w14:paraId="4692C3E2" w14:textId="432FD893" w:rsidR="00B16160" w:rsidRPr="00C501EA" w:rsidRDefault="00BC38D1" w:rsidP="00E42327">
            <w:pPr>
              <w:autoSpaceDE w:val="0"/>
              <w:autoSpaceDN w:val="0"/>
              <w:adjustRightInd w:val="0"/>
              <w:rPr>
                <w:rFonts w:cs="Arial"/>
                <w:iCs/>
                <w:color w:val="000000"/>
                <w:sz w:val="24"/>
                <w:szCs w:val="24"/>
              </w:rPr>
            </w:pPr>
            <w:r>
              <w:rPr>
                <w:rFonts w:cs="Arial"/>
                <w:iCs/>
                <w:color w:val="000000"/>
                <w:sz w:val="24"/>
                <w:szCs w:val="24"/>
              </w:rPr>
              <w:t>Senior Manager, Field Operations</w:t>
            </w:r>
          </w:p>
        </w:tc>
      </w:tr>
      <w:tr w:rsidR="00B859F0" w:rsidRPr="00C501EA" w14:paraId="5194F608" w14:textId="77777777" w:rsidTr="00C501EA">
        <w:trPr>
          <w:trHeight w:val="432"/>
        </w:trPr>
        <w:tc>
          <w:tcPr>
            <w:tcW w:w="1886" w:type="dxa"/>
            <w:vAlign w:val="center"/>
          </w:tcPr>
          <w:p w14:paraId="2BD5D618" w14:textId="77777777" w:rsidR="00B859F0" w:rsidRPr="00C501EA" w:rsidRDefault="00B859F0" w:rsidP="00E42327">
            <w:pPr>
              <w:autoSpaceDE w:val="0"/>
              <w:autoSpaceDN w:val="0"/>
              <w:adjustRightInd w:val="0"/>
              <w:rPr>
                <w:rFonts w:cs="Arial"/>
                <w:b/>
                <w:iCs/>
                <w:color w:val="000000"/>
                <w:sz w:val="24"/>
                <w:szCs w:val="24"/>
              </w:rPr>
            </w:pPr>
            <w:r w:rsidRPr="00C501EA">
              <w:rPr>
                <w:rFonts w:cs="Arial"/>
                <w:b/>
                <w:iCs/>
                <w:color w:val="000000"/>
                <w:sz w:val="24"/>
                <w:szCs w:val="24"/>
              </w:rPr>
              <w:t>LOCATION:</w:t>
            </w:r>
          </w:p>
        </w:tc>
        <w:tc>
          <w:tcPr>
            <w:tcW w:w="7464" w:type="dxa"/>
            <w:vAlign w:val="center"/>
          </w:tcPr>
          <w:p w14:paraId="45831A4E" w14:textId="793038DF" w:rsidR="00B859F0" w:rsidRPr="00C501EA" w:rsidRDefault="00006518" w:rsidP="00E42327">
            <w:pPr>
              <w:autoSpaceDE w:val="0"/>
              <w:autoSpaceDN w:val="0"/>
              <w:adjustRightInd w:val="0"/>
              <w:rPr>
                <w:rFonts w:cs="Arial"/>
                <w:iCs/>
                <w:color w:val="000000"/>
                <w:sz w:val="24"/>
                <w:szCs w:val="24"/>
              </w:rPr>
            </w:pPr>
            <w:r w:rsidRPr="00C501EA">
              <w:rPr>
                <w:rFonts w:cs="Arial"/>
                <w:iCs/>
                <w:color w:val="000000"/>
                <w:sz w:val="24"/>
                <w:szCs w:val="24"/>
              </w:rPr>
              <w:t>Greater Toronto Area</w:t>
            </w:r>
          </w:p>
        </w:tc>
      </w:tr>
    </w:tbl>
    <w:p w14:paraId="6826198E" w14:textId="77777777" w:rsidR="00F11CA8" w:rsidRDefault="00F11CA8" w:rsidP="001C2E08">
      <w:pPr>
        <w:autoSpaceDE w:val="0"/>
        <w:autoSpaceDN w:val="0"/>
        <w:adjustRightInd w:val="0"/>
        <w:spacing w:after="0" w:line="240" w:lineRule="auto"/>
        <w:rPr>
          <w:rFonts w:cs="Arial"/>
          <w:b/>
          <w:color w:val="000000"/>
          <w:sz w:val="24"/>
          <w:szCs w:val="24"/>
        </w:rPr>
      </w:pPr>
    </w:p>
    <w:p w14:paraId="18AF3DFF" w14:textId="77777777" w:rsidR="00F11CA8" w:rsidRPr="000F37F2" w:rsidRDefault="00F11CA8" w:rsidP="001C2E08">
      <w:pPr>
        <w:autoSpaceDE w:val="0"/>
        <w:autoSpaceDN w:val="0"/>
        <w:adjustRightInd w:val="0"/>
        <w:spacing w:after="0" w:line="240" w:lineRule="auto"/>
        <w:rPr>
          <w:rFonts w:cs="Arial"/>
          <w:b/>
          <w:color w:val="000000"/>
          <w:sz w:val="24"/>
          <w:szCs w:val="24"/>
        </w:rPr>
      </w:pPr>
    </w:p>
    <w:p w14:paraId="15EA1836" w14:textId="06780E64" w:rsidR="000F37F2" w:rsidRPr="00325FDE" w:rsidRDefault="00325FDE" w:rsidP="001C2E08">
      <w:pPr>
        <w:spacing w:after="0" w:line="240" w:lineRule="auto"/>
        <w:rPr>
          <w:rFonts w:cs="Arial"/>
          <w:b/>
          <w:iCs/>
          <w:color w:val="000000"/>
          <w:sz w:val="24"/>
          <w:szCs w:val="24"/>
          <w:u w:val="single"/>
        </w:rPr>
      </w:pPr>
      <w:r w:rsidRPr="00325FDE">
        <w:rPr>
          <w:rFonts w:cs="Arial"/>
          <w:b/>
          <w:iCs/>
          <w:color w:val="000000"/>
          <w:sz w:val="24"/>
          <w:szCs w:val="24"/>
          <w:u w:val="single"/>
        </w:rPr>
        <w:t>DUTIES AND RESPONSIBILITIES</w:t>
      </w:r>
    </w:p>
    <w:p w14:paraId="72253EA7" w14:textId="77777777" w:rsidR="00325FDE" w:rsidRPr="00153518" w:rsidRDefault="00325FDE" w:rsidP="001C2E08">
      <w:pPr>
        <w:spacing w:after="0" w:line="240" w:lineRule="auto"/>
        <w:rPr>
          <w:rFonts w:cs="Arial"/>
          <w:b/>
          <w:iCs/>
          <w:color w:val="000000"/>
          <w:sz w:val="24"/>
          <w:szCs w:val="24"/>
        </w:rPr>
      </w:pPr>
    </w:p>
    <w:p w14:paraId="7A46A7C7" w14:textId="77777777" w:rsidR="00325FDE" w:rsidRPr="00AD0717" w:rsidRDefault="00325FDE" w:rsidP="00325FDE">
      <w:pPr>
        <w:pStyle w:val="ListParagraph"/>
        <w:numPr>
          <w:ilvl w:val="0"/>
          <w:numId w:val="13"/>
        </w:numPr>
        <w:spacing w:after="0" w:line="240" w:lineRule="auto"/>
        <w:rPr>
          <w:rFonts w:cstheme="minorHAnsi"/>
        </w:rPr>
      </w:pPr>
      <w:r w:rsidRPr="00AD0717">
        <w:rPr>
          <w:rFonts w:cstheme="minorHAnsi"/>
        </w:rPr>
        <w:t>Take responsibility for and supervise all construction activities on site.</w:t>
      </w:r>
    </w:p>
    <w:p w14:paraId="039F807F" w14:textId="77777777" w:rsidR="00325FDE" w:rsidRPr="00AD0717" w:rsidRDefault="00325FDE" w:rsidP="00325FDE">
      <w:pPr>
        <w:pStyle w:val="ListParagraph"/>
        <w:numPr>
          <w:ilvl w:val="0"/>
          <w:numId w:val="13"/>
        </w:numPr>
        <w:spacing w:after="0" w:line="240" w:lineRule="auto"/>
        <w:rPr>
          <w:rFonts w:cstheme="minorHAnsi"/>
        </w:rPr>
      </w:pPr>
      <w:r w:rsidRPr="00AD0717">
        <w:rPr>
          <w:rFonts w:cstheme="minorHAnsi"/>
        </w:rPr>
        <w:t>Ensure that the project is constructed according to plans, specifications and local building codes.</w:t>
      </w:r>
    </w:p>
    <w:p w14:paraId="19113DB7" w14:textId="77777777" w:rsidR="00325FDE" w:rsidRPr="00AD0717" w:rsidRDefault="00325FDE" w:rsidP="00325FDE">
      <w:pPr>
        <w:pStyle w:val="ListParagraph"/>
        <w:numPr>
          <w:ilvl w:val="0"/>
          <w:numId w:val="13"/>
        </w:numPr>
        <w:spacing w:after="0" w:line="240" w:lineRule="auto"/>
        <w:rPr>
          <w:rFonts w:cstheme="minorHAnsi"/>
        </w:rPr>
      </w:pPr>
      <w:r w:rsidRPr="00AD0717">
        <w:rPr>
          <w:rFonts w:cstheme="minorHAnsi"/>
        </w:rPr>
        <w:t>Ensure construction activities are in compliance with issued permits and approvals.</w:t>
      </w:r>
    </w:p>
    <w:p w14:paraId="45794416" w14:textId="77777777" w:rsidR="00325FDE" w:rsidRPr="00AD0717" w:rsidRDefault="00325FDE" w:rsidP="00325FDE">
      <w:pPr>
        <w:pStyle w:val="ListParagraph"/>
        <w:numPr>
          <w:ilvl w:val="0"/>
          <w:numId w:val="13"/>
        </w:numPr>
        <w:spacing w:after="0" w:line="240" w:lineRule="auto"/>
        <w:rPr>
          <w:rFonts w:cstheme="minorHAnsi"/>
        </w:rPr>
      </w:pPr>
      <w:r w:rsidRPr="00AD0717">
        <w:rPr>
          <w:rFonts w:cstheme="minorHAnsi"/>
        </w:rPr>
        <w:t>Consult with Site Superintendents, Manager of Field Operations and the Project Manager to maintain project schedule.</w:t>
      </w:r>
    </w:p>
    <w:p w14:paraId="5835D915" w14:textId="378B4FFE" w:rsidR="00325FDE" w:rsidRPr="00AD0717" w:rsidRDefault="00325FDE" w:rsidP="00325FDE">
      <w:pPr>
        <w:pStyle w:val="ListParagraph"/>
        <w:numPr>
          <w:ilvl w:val="0"/>
          <w:numId w:val="13"/>
        </w:numPr>
        <w:spacing w:after="0" w:line="240" w:lineRule="auto"/>
        <w:rPr>
          <w:rFonts w:cstheme="minorHAnsi"/>
        </w:rPr>
      </w:pPr>
      <w:r w:rsidRPr="00AD0717">
        <w:rPr>
          <w:rFonts w:cstheme="minorHAnsi"/>
        </w:rPr>
        <w:t xml:space="preserve">Consult with Site Superintendents on design, safety, construction, </w:t>
      </w:r>
      <w:r w:rsidRPr="00AD0717">
        <w:rPr>
          <w:rFonts w:cstheme="minorHAnsi"/>
        </w:rPr>
        <w:t xml:space="preserve">engineering,  </w:t>
      </w:r>
      <w:r w:rsidRPr="00AD0717">
        <w:rPr>
          <w:rFonts w:cstheme="minorHAnsi"/>
        </w:rPr>
        <w:t xml:space="preserve">                             and scheduling issues.</w:t>
      </w:r>
    </w:p>
    <w:p w14:paraId="24D5D359" w14:textId="77777777" w:rsidR="00325FDE" w:rsidRPr="00AD0717" w:rsidRDefault="00325FDE" w:rsidP="00325FDE">
      <w:pPr>
        <w:pStyle w:val="ListParagraph"/>
        <w:numPr>
          <w:ilvl w:val="0"/>
          <w:numId w:val="13"/>
        </w:numPr>
        <w:spacing w:after="0" w:line="240" w:lineRule="auto"/>
        <w:rPr>
          <w:rFonts w:cstheme="minorHAnsi"/>
        </w:rPr>
      </w:pPr>
      <w:r w:rsidRPr="00AD0717">
        <w:rPr>
          <w:rFonts w:cstheme="minorHAnsi"/>
        </w:rPr>
        <w:t>Plan next day’s work load and prepare look a-head schedules in compliance with the Construction Schedule. Identify and respond to issues and obstacles that may impede progress.</w:t>
      </w:r>
    </w:p>
    <w:p w14:paraId="3A19B335" w14:textId="77777777" w:rsidR="00325FDE" w:rsidRPr="00AD0717" w:rsidRDefault="00325FDE" w:rsidP="00325FDE">
      <w:pPr>
        <w:pStyle w:val="ListParagraph"/>
        <w:numPr>
          <w:ilvl w:val="0"/>
          <w:numId w:val="13"/>
        </w:numPr>
        <w:spacing w:after="0" w:line="240" w:lineRule="auto"/>
        <w:rPr>
          <w:rFonts w:cstheme="minorHAnsi"/>
        </w:rPr>
      </w:pPr>
      <w:r w:rsidRPr="00AD0717">
        <w:rPr>
          <w:rFonts w:cstheme="minorHAnsi"/>
        </w:rPr>
        <w:t xml:space="preserve">Coordinate labour and material on site. Prepare construction plan, logistics. </w:t>
      </w:r>
    </w:p>
    <w:p w14:paraId="06FCC2BD" w14:textId="77777777" w:rsidR="00325FDE" w:rsidRPr="00AD0717" w:rsidRDefault="00325FDE" w:rsidP="00325FDE">
      <w:pPr>
        <w:pStyle w:val="ListParagraph"/>
        <w:numPr>
          <w:ilvl w:val="0"/>
          <w:numId w:val="13"/>
        </w:numPr>
        <w:spacing w:after="0" w:line="240" w:lineRule="auto"/>
        <w:rPr>
          <w:rFonts w:cstheme="minorHAnsi"/>
        </w:rPr>
      </w:pPr>
      <w:r w:rsidRPr="00AD0717">
        <w:rPr>
          <w:rFonts w:cstheme="minorHAnsi"/>
        </w:rPr>
        <w:t>Maintain cost controls on site. Check cost coding and review the cost report with the Project Manager on a monthly basis.</w:t>
      </w:r>
    </w:p>
    <w:p w14:paraId="29C76EE7" w14:textId="77777777" w:rsidR="00325FDE" w:rsidRPr="00AD0717" w:rsidRDefault="00325FDE" w:rsidP="00325FDE">
      <w:pPr>
        <w:pStyle w:val="ListParagraph"/>
        <w:numPr>
          <w:ilvl w:val="0"/>
          <w:numId w:val="13"/>
        </w:numPr>
        <w:spacing w:after="0" w:line="240" w:lineRule="auto"/>
        <w:rPr>
          <w:rFonts w:cstheme="minorHAnsi"/>
        </w:rPr>
      </w:pPr>
      <w:r w:rsidRPr="00AD0717">
        <w:rPr>
          <w:rFonts w:cstheme="minorHAnsi"/>
        </w:rPr>
        <w:t xml:space="preserve">Maintain “Safety” on the site, ensure compliance with corporate safety policy and Ministry of Labour requirements. Keep all applicable documents, reference material and posted materials up to date. </w:t>
      </w:r>
    </w:p>
    <w:p w14:paraId="62F66E21" w14:textId="77777777" w:rsidR="00325FDE" w:rsidRPr="00AD0717" w:rsidRDefault="00325FDE" w:rsidP="00325FDE">
      <w:pPr>
        <w:pStyle w:val="ListParagraph"/>
        <w:numPr>
          <w:ilvl w:val="0"/>
          <w:numId w:val="13"/>
        </w:numPr>
        <w:spacing w:after="0" w:line="240" w:lineRule="auto"/>
        <w:rPr>
          <w:rFonts w:cstheme="minorHAnsi"/>
        </w:rPr>
      </w:pPr>
      <w:r w:rsidRPr="00AD0717">
        <w:rPr>
          <w:rFonts w:cstheme="minorHAnsi"/>
        </w:rPr>
        <w:t>Take any action, at any time, deemed necessary to prevent any situation which could endanger any worker, person, or jeopardize the construction project in any manner whatsoever.</w:t>
      </w:r>
    </w:p>
    <w:p w14:paraId="22EBDC81" w14:textId="77777777" w:rsidR="00325FDE" w:rsidRPr="00AD0717" w:rsidRDefault="00325FDE" w:rsidP="00325FDE">
      <w:pPr>
        <w:pStyle w:val="ListParagraph"/>
        <w:numPr>
          <w:ilvl w:val="0"/>
          <w:numId w:val="13"/>
        </w:numPr>
        <w:spacing w:after="0" w:line="240" w:lineRule="auto"/>
        <w:rPr>
          <w:rFonts w:cstheme="minorHAnsi"/>
        </w:rPr>
      </w:pPr>
      <w:r w:rsidRPr="00AD0717">
        <w:rPr>
          <w:rFonts w:cstheme="minorHAnsi"/>
        </w:rPr>
        <w:t>Be present for Ministry of Labour Inspections and provide timely response to any MOL orders.</w:t>
      </w:r>
    </w:p>
    <w:p w14:paraId="4D7705A6" w14:textId="77777777" w:rsidR="00325FDE" w:rsidRPr="00AD0717" w:rsidRDefault="00325FDE" w:rsidP="00325FDE">
      <w:pPr>
        <w:pStyle w:val="ListParagraph"/>
        <w:numPr>
          <w:ilvl w:val="0"/>
          <w:numId w:val="13"/>
        </w:numPr>
        <w:spacing w:after="0" w:line="240" w:lineRule="auto"/>
        <w:rPr>
          <w:rFonts w:cstheme="minorHAnsi"/>
        </w:rPr>
      </w:pPr>
      <w:r w:rsidRPr="00AD0717">
        <w:rPr>
          <w:rFonts w:cstheme="minorHAnsi"/>
        </w:rPr>
        <w:t xml:space="preserve">Establish schedules and goals with Labour and Sub-trades. </w:t>
      </w:r>
    </w:p>
    <w:p w14:paraId="6A208167" w14:textId="77777777" w:rsidR="00325FDE" w:rsidRPr="00AD0717" w:rsidRDefault="00325FDE" w:rsidP="00325FDE">
      <w:pPr>
        <w:pStyle w:val="ListParagraph"/>
        <w:numPr>
          <w:ilvl w:val="0"/>
          <w:numId w:val="13"/>
        </w:numPr>
        <w:spacing w:after="0" w:line="240" w:lineRule="auto"/>
        <w:rPr>
          <w:rFonts w:cstheme="minorHAnsi"/>
        </w:rPr>
      </w:pPr>
      <w:r w:rsidRPr="00AD0717">
        <w:rPr>
          <w:rFonts w:cstheme="minorHAnsi"/>
        </w:rPr>
        <w:t xml:space="preserve">Co-ordinate and contact all sub-contractors as regards to their respective start dates their phase duration and all expected completion dates. </w:t>
      </w:r>
    </w:p>
    <w:p w14:paraId="7C112CEC" w14:textId="77777777" w:rsidR="00325FDE" w:rsidRPr="00AD0717" w:rsidRDefault="00325FDE" w:rsidP="00325FDE">
      <w:pPr>
        <w:pStyle w:val="ListParagraph"/>
        <w:numPr>
          <w:ilvl w:val="0"/>
          <w:numId w:val="13"/>
        </w:numPr>
        <w:spacing w:after="0" w:line="240" w:lineRule="auto"/>
        <w:rPr>
          <w:rFonts w:cstheme="minorHAnsi"/>
        </w:rPr>
      </w:pPr>
      <w:r w:rsidRPr="00AD0717">
        <w:rPr>
          <w:rFonts w:cstheme="minorHAnsi"/>
        </w:rPr>
        <w:t xml:space="preserve">Oversee all communication with the </w:t>
      </w:r>
      <w:proofErr w:type="spellStart"/>
      <w:r w:rsidRPr="00AD0717">
        <w:rPr>
          <w:rFonts w:cstheme="minorHAnsi"/>
        </w:rPr>
        <w:t>Subtrades</w:t>
      </w:r>
      <w:proofErr w:type="spellEnd"/>
      <w:r w:rsidRPr="00AD0717">
        <w:rPr>
          <w:rFonts w:cstheme="minorHAnsi"/>
        </w:rPr>
        <w:t xml:space="preserve"> regarding formal instruction, discipline, coordination and sequence of work.</w:t>
      </w:r>
    </w:p>
    <w:p w14:paraId="39F55824" w14:textId="77777777" w:rsidR="00325FDE" w:rsidRPr="00AD0717" w:rsidRDefault="00325FDE" w:rsidP="00325FDE">
      <w:pPr>
        <w:pStyle w:val="ListParagraph"/>
        <w:numPr>
          <w:ilvl w:val="0"/>
          <w:numId w:val="13"/>
        </w:numPr>
        <w:spacing w:after="0" w:line="240" w:lineRule="auto"/>
        <w:rPr>
          <w:rFonts w:cstheme="minorHAnsi"/>
        </w:rPr>
      </w:pPr>
      <w:r w:rsidRPr="00AD0717">
        <w:rPr>
          <w:rFonts w:cstheme="minorHAnsi"/>
        </w:rPr>
        <w:t>Co-operate with and advise Sub-trades and Suppliers.</w:t>
      </w:r>
    </w:p>
    <w:p w14:paraId="1443210B" w14:textId="77777777" w:rsidR="00325FDE" w:rsidRPr="00AD0717" w:rsidRDefault="00325FDE" w:rsidP="00325FDE">
      <w:pPr>
        <w:pStyle w:val="ListParagraph"/>
        <w:numPr>
          <w:ilvl w:val="0"/>
          <w:numId w:val="13"/>
        </w:numPr>
        <w:spacing w:after="0" w:line="240" w:lineRule="auto"/>
        <w:rPr>
          <w:rFonts w:cstheme="minorHAnsi"/>
        </w:rPr>
      </w:pPr>
      <w:r w:rsidRPr="00AD0717">
        <w:rPr>
          <w:rFonts w:cstheme="minorHAnsi"/>
        </w:rPr>
        <w:t>Monitor performance and quality of work. Ensure all required inspections and authorizations are completed in accordance with the specifications and local authorities.</w:t>
      </w:r>
    </w:p>
    <w:p w14:paraId="6E574CCE" w14:textId="77777777" w:rsidR="00325FDE" w:rsidRPr="00AD0717" w:rsidRDefault="00325FDE" w:rsidP="00325FDE">
      <w:pPr>
        <w:pStyle w:val="ListParagraph"/>
        <w:numPr>
          <w:ilvl w:val="0"/>
          <w:numId w:val="13"/>
        </w:numPr>
        <w:spacing w:after="0" w:line="240" w:lineRule="auto"/>
        <w:rPr>
          <w:rFonts w:cstheme="minorHAnsi"/>
        </w:rPr>
      </w:pPr>
      <w:r w:rsidRPr="00AD0717">
        <w:rPr>
          <w:rFonts w:cstheme="minorHAnsi"/>
        </w:rPr>
        <w:t>Establish a routine and rhythm for their work.</w:t>
      </w:r>
    </w:p>
    <w:p w14:paraId="262A6250" w14:textId="77777777" w:rsidR="00325FDE" w:rsidRPr="00AD0717" w:rsidRDefault="00325FDE" w:rsidP="00325FDE">
      <w:pPr>
        <w:pStyle w:val="ListParagraph"/>
        <w:numPr>
          <w:ilvl w:val="0"/>
          <w:numId w:val="13"/>
        </w:numPr>
        <w:spacing w:after="0" w:line="240" w:lineRule="auto"/>
        <w:rPr>
          <w:rFonts w:cstheme="minorHAnsi"/>
        </w:rPr>
      </w:pPr>
      <w:r w:rsidRPr="00AD0717">
        <w:rPr>
          <w:rFonts w:cstheme="minorHAnsi"/>
        </w:rPr>
        <w:t>Set up temporary site facilities (i.e. site trailers &amp; washrooms) and maintain cleanliness.</w:t>
      </w:r>
    </w:p>
    <w:p w14:paraId="430A6B0F" w14:textId="77777777" w:rsidR="00325FDE" w:rsidRPr="00AD0717" w:rsidRDefault="00325FDE" w:rsidP="00325FDE">
      <w:pPr>
        <w:pStyle w:val="ListParagraph"/>
        <w:numPr>
          <w:ilvl w:val="0"/>
          <w:numId w:val="13"/>
        </w:numPr>
        <w:spacing w:after="0" w:line="240" w:lineRule="auto"/>
        <w:rPr>
          <w:rFonts w:cstheme="minorHAnsi"/>
        </w:rPr>
      </w:pPr>
      <w:r w:rsidRPr="00AD0717">
        <w:rPr>
          <w:rFonts w:cstheme="minorHAnsi"/>
        </w:rPr>
        <w:t>Schedule, co-ordinate and supervise all on-site activities.</w:t>
      </w:r>
    </w:p>
    <w:p w14:paraId="01B9E9AE" w14:textId="77777777" w:rsidR="00325FDE" w:rsidRPr="00AD0717" w:rsidRDefault="00325FDE" w:rsidP="00325FDE">
      <w:pPr>
        <w:pStyle w:val="ListParagraph"/>
        <w:numPr>
          <w:ilvl w:val="0"/>
          <w:numId w:val="13"/>
        </w:numPr>
        <w:spacing w:after="0" w:line="240" w:lineRule="auto"/>
        <w:rPr>
          <w:rFonts w:cstheme="minorHAnsi"/>
        </w:rPr>
      </w:pPr>
      <w:r w:rsidRPr="00AD0717">
        <w:rPr>
          <w:rFonts w:cstheme="minorHAnsi"/>
        </w:rPr>
        <w:t>Determine methods of construction, material and equipment requirements, and temporary power service requirements.</w:t>
      </w:r>
    </w:p>
    <w:p w14:paraId="544679C6" w14:textId="77777777" w:rsidR="00325FDE" w:rsidRPr="00AD0717" w:rsidRDefault="00325FDE" w:rsidP="00325FDE">
      <w:pPr>
        <w:pStyle w:val="ListParagraph"/>
        <w:numPr>
          <w:ilvl w:val="0"/>
          <w:numId w:val="13"/>
        </w:numPr>
        <w:spacing w:after="0" w:line="240" w:lineRule="auto"/>
        <w:rPr>
          <w:rFonts w:cstheme="minorHAnsi"/>
        </w:rPr>
      </w:pPr>
      <w:r w:rsidRPr="00AD0717">
        <w:rPr>
          <w:rFonts w:cstheme="minorHAnsi"/>
        </w:rPr>
        <w:t>Consult with Project Managers and Manager, Field Operations to ensure all work complies with drawings, specifications, and schedules and contract documents. Advise of any variations, discrepancies and possible cost implications to the Project Manager.</w:t>
      </w:r>
    </w:p>
    <w:p w14:paraId="2EBA784D" w14:textId="77777777" w:rsidR="00325FDE" w:rsidRPr="00AD0717" w:rsidRDefault="00325FDE" w:rsidP="00325FDE">
      <w:pPr>
        <w:pStyle w:val="ListParagraph"/>
        <w:numPr>
          <w:ilvl w:val="0"/>
          <w:numId w:val="13"/>
        </w:numPr>
        <w:spacing w:after="0" w:line="240" w:lineRule="auto"/>
        <w:rPr>
          <w:rFonts w:cstheme="minorHAnsi"/>
        </w:rPr>
      </w:pPr>
      <w:r w:rsidRPr="00AD0717">
        <w:rPr>
          <w:rFonts w:cstheme="minorHAnsi"/>
        </w:rPr>
        <w:t>Supervise, either directly or indirectly, the day-to-day activities of all personnel on site.</w:t>
      </w:r>
    </w:p>
    <w:p w14:paraId="42A5E482" w14:textId="77777777" w:rsidR="00325FDE" w:rsidRPr="00AD0717" w:rsidRDefault="00325FDE" w:rsidP="00325FDE">
      <w:pPr>
        <w:pStyle w:val="ListParagraph"/>
        <w:numPr>
          <w:ilvl w:val="0"/>
          <w:numId w:val="13"/>
        </w:numPr>
        <w:spacing w:after="0" w:line="240" w:lineRule="auto"/>
        <w:rPr>
          <w:rFonts w:cstheme="minorHAnsi"/>
        </w:rPr>
      </w:pPr>
      <w:r w:rsidRPr="00AD0717">
        <w:rPr>
          <w:rFonts w:cstheme="minorHAnsi"/>
        </w:rPr>
        <w:t xml:space="preserve">Maintain a daily construction log. Copies to be forward to the project manager. </w:t>
      </w:r>
    </w:p>
    <w:p w14:paraId="713C3474" w14:textId="77777777" w:rsidR="00325FDE" w:rsidRPr="00AD0717" w:rsidRDefault="00325FDE" w:rsidP="00325FDE">
      <w:pPr>
        <w:pStyle w:val="ListParagraph"/>
        <w:numPr>
          <w:ilvl w:val="0"/>
          <w:numId w:val="13"/>
        </w:numPr>
        <w:spacing w:after="0" w:line="240" w:lineRule="auto"/>
        <w:rPr>
          <w:rFonts w:cstheme="minorHAnsi"/>
        </w:rPr>
      </w:pPr>
      <w:r w:rsidRPr="00AD0717">
        <w:rPr>
          <w:rFonts w:cstheme="minorHAnsi"/>
        </w:rPr>
        <w:t xml:space="preserve">Have minimum monthly trade and safety meetings. Provide minutes of meeting. </w:t>
      </w:r>
    </w:p>
    <w:p w14:paraId="2DB52F31" w14:textId="77777777" w:rsidR="00325FDE" w:rsidRPr="00AD0717" w:rsidRDefault="00325FDE" w:rsidP="00325FDE">
      <w:pPr>
        <w:pStyle w:val="ListParagraph"/>
        <w:numPr>
          <w:ilvl w:val="0"/>
          <w:numId w:val="13"/>
        </w:numPr>
        <w:spacing w:after="0" w:line="240" w:lineRule="auto"/>
        <w:rPr>
          <w:rFonts w:cstheme="minorHAnsi"/>
        </w:rPr>
      </w:pPr>
      <w:r w:rsidRPr="00AD0717">
        <w:rPr>
          <w:rFonts w:cstheme="minorHAnsi"/>
        </w:rPr>
        <w:t>Take weekly photographs of construction progress.</w:t>
      </w:r>
    </w:p>
    <w:p w14:paraId="1AE037C1" w14:textId="77777777" w:rsidR="00325FDE" w:rsidRPr="00AD0717" w:rsidRDefault="00325FDE" w:rsidP="00325FDE">
      <w:pPr>
        <w:pStyle w:val="ListParagraph"/>
        <w:numPr>
          <w:ilvl w:val="0"/>
          <w:numId w:val="13"/>
        </w:numPr>
        <w:spacing w:after="0" w:line="240" w:lineRule="auto"/>
        <w:rPr>
          <w:rFonts w:cstheme="minorHAnsi"/>
        </w:rPr>
      </w:pPr>
      <w:r w:rsidRPr="00AD0717">
        <w:rPr>
          <w:rFonts w:cstheme="minorHAnsi"/>
        </w:rPr>
        <w:t xml:space="preserve">Attend monthly site superintendent meetings with Manager, Field of Operations. </w:t>
      </w:r>
    </w:p>
    <w:p w14:paraId="22D60F60" w14:textId="09189B56" w:rsidR="009B1046" w:rsidRDefault="009B1046" w:rsidP="00153518">
      <w:pPr>
        <w:spacing w:after="0" w:line="240" w:lineRule="auto"/>
        <w:rPr>
          <w:rFonts w:ascii="Calibri" w:hAnsi="Calibri"/>
          <w:i/>
          <w:sz w:val="24"/>
          <w:szCs w:val="24"/>
        </w:rPr>
      </w:pPr>
    </w:p>
    <w:p w14:paraId="18911B23" w14:textId="77777777" w:rsidR="00C36CA1" w:rsidRPr="009B1046" w:rsidRDefault="00C36CA1" w:rsidP="00C36CA1">
      <w:pPr>
        <w:pStyle w:val="ListParagraph"/>
        <w:tabs>
          <w:tab w:val="left" w:pos="810"/>
        </w:tabs>
        <w:spacing w:after="0" w:line="240" w:lineRule="auto"/>
        <w:ind w:right="-360"/>
        <w:rPr>
          <w:rFonts w:cstheme="minorHAnsi"/>
        </w:rPr>
      </w:pPr>
    </w:p>
    <w:p w14:paraId="05B3A08F" w14:textId="01B4AF7F" w:rsidR="007250F0" w:rsidRPr="00325FDE" w:rsidRDefault="007250F0" w:rsidP="00153518">
      <w:pPr>
        <w:autoSpaceDE w:val="0"/>
        <w:autoSpaceDN w:val="0"/>
        <w:adjustRightInd w:val="0"/>
        <w:spacing w:after="0" w:line="240" w:lineRule="auto"/>
        <w:rPr>
          <w:rFonts w:cs="Arial"/>
          <w:color w:val="000000"/>
          <w:sz w:val="24"/>
          <w:szCs w:val="24"/>
          <w:u w:val="single"/>
        </w:rPr>
      </w:pPr>
      <w:r w:rsidRPr="00325FDE">
        <w:rPr>
          <w:rFonts w:cs="Arial"/>
          <w:b/>
          <w:iCs/>
          <w:sz w:val="24"/>
          <w:szCs w:val="24"/>
          <w:u w:val="single"/>
        </w:rPr>
        <w:t xml:space="preserve">COMMUNICATION/INFLUENCING OTHERS </w:t>
      </w:r>
    </w:p>
    <w:p w14:paraId="212983B6" w14:textId="77777777" w:rsidR="00FC12BD" w:rsidRDefault="00FC12BD" w:rsidP="00FC12BD">
      <w:pPr>
        <w:autoSpaceDE w:val="0"/>
        <w:autoSpaceDN w:val="0"/>
        <w:adjustRightInd w:val="0"/>
        <w:spacing w:after="0" w:line="240" w:lineRule="auto"/>
        <w:rPr>
          <w:rFonts w:cs="Arial"/>
          <w:bCs/>
          <w:color w:val="000000"/>
        </w:rPr>
      </w:pPr>
    </w:p>
    <w:p w14:paraId="0ECF977F" w14:textId="53BDC10D" w:rsidR="00FC12BD" w:rsidRPr="00781B1C" w:rsidRDefault="00FC12BD" w:rsidP="00FC12BD">
      <w:pPr>
        <w:autoSpaceDE w:val="0"/>
        <w:autoSpaceDN w:val="0"/>
        <w:adjustRightInd w:val="0"/>
        <w:spacing w:after="0" w:line="240" w:lineRule="auto"/>
        <w:rPr>
          <w:rFonts w:cs="Arial"/>
          <w:bCs/>
          <w:color w:val="000000"/>
        </w:rPr>
      </w:pPr>
      <w:r w:rsidRPr="00781B1C">
        <w:rPr>
          <w:rFonts w:cs="Arial"/>
          <w:bCs/>
          <w:color w:val="000000"/>
        </w:rPr>
        <w:t xml:space="preserve">This position requires </w:t>
      </w:r>
      <w:r>
        <w:rPr>
          <w:rFonts w:cs="Arial"/>
          <w:bCs/>
          <w:color w:val="000000"/>
        </w:rPr>
        <w:t xml:space="preserve">both written and verbal </w:t>
      </w:r>
      <w:r w:rsidRPr="00781B1C">
        <w:rPr>
          <w:rFonts w:cs="Arial"/>
          <w:bCs/>
          <w:color w:val="000000"/>
        </w:rPr>
        <w:t xml:space="preserve">communication skills </w:t>
      </w:r>
      <w:r>
        <w:rPr>
          <w:rFonts w:cs="Arial"/>
          <w:bCs/>
          <w:color w:val="000000"/>
        </w:rPr>
        <w:t xml:space="preserve">to communicate with </w:t>
      </w:r>
      <w:r w:rsidRPr="00781B1C">
        <w:rPr>
          <w:rFonts w:cs="Arial"/>
          <w:bCs/>
          <w:color w:val="000000"/>
        </w:rPr>
        <w:t xml:space="preserve">both internal </w:t>
      </w:r>
      <w:r w:rsidR="00325FDE">
        <w:rPr>
          <w:rFonts w:cs="Arial"/>
          <w:bCs/>
          <w:color w:val="000000"/>
        </w:rPr>
        <w:t>(project construction team)</w:t>
      </w:r>
      <w:r w:rsidRPr="00781B1C">
        <w:rPr>
          <w:rFonts w:cs="Arial"/>
          <w:bCs/>
          <w:color w:val="000000"/>
        </w:rPr>
        <w:t xml:space="preserve"> and external (trades</w:t>
      </w:r>
      <w:r w:rsidR="00325FDE">
        <w:rPr>
          <w:rFonts w:cs="Arial"/>
          <w:bCs/>
          <w:color w:val="000000"/>
        </w:rPr>
        <w:t xml:space="preserve"> and all stakeholders). </w:t>
      </w:r>
    </w:p>
    <w:p w14:paraId="739ABDBB" w14:textId="441830FF" w:rsidR="00F11CA8" w:rsidRPr="006C22C9" w:rsidRDefault="00F11CA8" w:rsidP="006C22C9">
      <w:pPr>
        <w:autoSpaceDE w:val="0"/>
        <w:autoSpaceDN w:val="0"/>
        <w:adjustRightInd w:val="0"/>
        <w:spacing w:after="0" w:line="240" w:lineRule="auto"/>
        <w:rPr>
          <w:b/>
          <w:iCs/>
          <w:sz w:val="24"/>
          <w:szCs w:val="24"/>
        </w:rPr>
      </w:pPr>
    </w:p>
    <w:p w14:paraId="126DB3DC" w14:textId="403F7283" w:rsidR="000F37F2" w:rsidRDefault="007250F0" w:rsidP="006C22C9">
      <w:pPr>
        <w:autoSpaceDE w:val="0"/>
        <w:autoSpaceDN w:val="0"/>
        <w:adjustRightInd w:val="0"/>
        <w:spacing w:after="0" w:line="240" w:lineRule="auto"/>
        <w:rPr>
          <w:b/>
          <w:iCs/>
          <w:sz w:val="24"/>
          <w:szCs w:val="24"/>
          <w:u w:val="single"/>
        </w:rPr>
      </w:pPr>
      <w:r w:rsidRPr="00325FDE">
        <w:rPr>
          <w:b/>
          <w:iCs/>
          <w:sz w:val="24"/>
          <w:szCs w:val="24"/>
          <w:u w:val="single"/>
        </w:rPr>
        <w:t xml:space="preserve">EDUCATION AND </w:t>
      </w:r>
      <w:r w:rsidR="006C22C9" w:rsidRPr="00325FDE">
        <w:rPr>
          <w:b/>
          <w:iCs/>
          <w:sz w:val="24"/>
          <w:szCs w:val="24"/>
          <w:u w:val="single"/>
        </w:rPr>
        <w:t xml:space="preserve">EXPERIENCE (Education, Experience, </w:t>
      </w:r>
      <w:r w:rsidRPr="00325FDE">
        <w:rPr>
          <w:b/>
          <w:iCs/>
          <w:sz w:val="24"/>
          <w:szCs w:val="24"/>
          <w:u w:val="single"/>
        </w:rPr>
        <w:t>Knowledge &amp; Skills</w:t>
      </w:r>
      <w:r w:rsidR="006C22C9" w:rsidRPr="00325FDE">
        <w:rPr>
          <w:b/>
          <w:iCs/>
          <w:sz w:val="24"/>
          <w:szCs w:val="24"/>
          <w:u w:val="single"/>
        </w:rPr>
        <w:t>)</w:t>
      </w:r>
    </w:p>
    <w:p w14:paraId="7012E12E" w14:textId="53490BD8" w:rsidR="00325FDE" w:rsidRPr="00325FDE" w:rsidRDefault="0049603B" w:rsidP="00325FDE">
      <w:pPr>
        <w:numPr>
          <w:ilvl w:val="0"/>
          <w:numId w:val="15"/>
        </w:numPr>
        <w:shd w:val="clear" w:color="auto" w:fill="FFFFFF"/>
        <w:spacing w:before="100" w:beforeAutospacing="1" w:after="100" w:afterAutospacing="1" w:line="240" w:lineRule="auto"/>
        <w:rPr>
          <w:rFonts w:ascii="Segoe UI" w:eastAsia="Times New Roman" w:hAnsi="Segoe UI" w:cs="Segoe UI"/>
          <w:sz w:val="21"/>
          <w:szCs w:val="21"/>
          <w:lang w:val="en-CA" w:eastAsia="en-CA"/>
        </w:rPr>
      </w:pPr>
      <w:r>
        <w:rPr>
          <w:rFonts w:ascii="Segoe UI" w:eastAsia="Times New Roman" w:hAnsi="Segoe UI" w:cs="Segoe UI"/>
          <w:sz w:val="21"/>
          <w:szCs w:val="21"/>
          <w:lang w:val="en-CA" w:eastAsia="en-CA"/>
        </w:rPr>
        <w:t>2-5</w:t>
      </w:r>
      <w:r w:rsidR="00325FDE" w:rsidRPr="00325FDE">
        <w:rPr>
          <w:rFonts w:ascii="Segoe UI" w:eastAsia="Times New Roman" w:hAnsi="Segoe UI" w:cs="Segoe UI"/>
          <w:sz w:val="21"/>
          <w:szCs w:val="21"/>
          <w:lang w:val="en-CA" w:eastAsia="en-CA"/>
        </w:rPr>
        <w:t>+ years of relevant experience</w:t>
      </w:r>
      <w:r>
        <w:rPr>
          <w:rFonts w:ascii="Segoe UI" w:eastAsia="Times New Roman" w:hAnsi="Segoe UI" w:cs="Segoe UI"/>
          <w:sz w:val="21"/>
          <w:szCs w:val="21"/>
          <w:lang w:val="en-CA" w:eastAsia="en-CA"/>
        </w:rPr>
        <w:t xml:space="preserve"> in construction</w:t>
      </w:r>
    </w:p>
    <w:p w14:paraId="1F558957" w14:textId="77777777" w:rsidR="00325FDE" w:rsidRPr="00325FDE" w:rsidRDefault="00325FDE" w:rsidP="00325FDE">
      <w:pPr>
        <w:numPr>
          <w:ilvl w:val="0"/>
          <w:numId w:val="15"/>
        </w:numPr>
        <w:shd w:val="clear" w:color="auto" w:fill="FFFFFF"/>
        <w:spacing w:before="100" w:beforeAutospacing="1" w:after="100" w:afterAutospacing="1" w:line="240" w:lineRule="auto"/>
        <w:rPr>
          <w:rFonts w:ascii="Segoe UI" w:eastAsia="Times New Roman" w:hAnsi="Segoe UI" w:cs="Segoe UI"/>
          <w:sz w:val="21"/>
          <w:szCs w:val="21"/>
          <w:lang w:val="en-CA" w:eastAsia="en-CA"/>
        </w:rPr>
      </w:pPr>
      <w:r w:rsidRPr="00325FDE">
        <w:rPr>
          <w:rFonts w:ascii="Segoe UI" w:eastAsia="Times New Roman" w:hAnsi="Segoe UI" w:cs="Segoe UI"/>
          <w:sz w:val="21"/>
          <w:szCs w:val="21"/>
          <w:lang w:val="en-CA" w:eastAsia="en-CA"/>
        </w:rPr>
        <w:t>Demonstrated leadership skills</w:t>
      </w:r>
    </w:p>
    <w:p w14:paraId="2F828A2D" w14:textId="77777777" w:rsidR="00325FDE" w:rsidRPr="00325FDE" w:rsidRDefault="00325FDE" w:rsidP="00325FDE">
      <w:pPr>
        <w:numPr>
          <w:ilvl w:val="0"/>
          <w:numId w:val="15"/>
        </w:numPr>
        <w:shd w:val="clear" w:color="auto" w:fill="FFFFFF"/>
        <w:spacing w:before="100" w:beforeAutospacing="1" w:after="100" w:afterAutospacing="1" w:line="240" w:lineRule="auto"/>
        <w:rPr>
          <w:rFonts w:ascii="Segoe UI" w:eastAsia="Times New Roman" w:hAnsi="Segoe UI" w:cs="Segoe UI"/>
          <w:sz w:val="21"/>
          <w:szCs w:val="21"/>
          <w:lang w:val="en-CA" w:eastAsia="en-CA"/>
        </w:rPr>
      </w:pPr>
      <w:r w:rsidRPr="00325FDE">
        <w:rPr>
          <w:rFonts w:ascii="Segoe UI" w:eastAsia="Times New Roman" w:hAnsi="Segoe UI" w:cs="Segoe UI"/>
          <w:sz w:val="21"/>
          <w:szCs w:val="21"/>
          <w:lang w:val="en-CA" w:eastAsia="en-CA"/>
        </w:rPr>
        <w:t>Continuous improvement attitude</w:t>
      </w:r>
    </w:p>
    <w:p w14:paraId="3DFBA356" w14:textId="77777777" w:rsidR="00325FDE" w:rsidRPr="00325FDE" w:rsidRDefault="00325FDE" w:rsidP="00325FDE">
      <w:pPr>
        <w:numPr>
          <w:ilvl w:val="0"/>
          <w:numId w:val="15"/>
        </w:numPr>
        <w:shd w:val="clear" w:color="auto" w:fill="FFFFFF"/>
        <w:spacing w:before="100" w:beforeAutospacing="1" w:after="100" w:afterAutospacing="1" w:line="240" w:lineRule="auto"/>
        <w:rPr>
          <w:rFonts w:ascii="Segoe UI" w:eastAsia="Times New Roman" w:hAnsi="Segoe UI" w:cs="Segoe UI"/>
          <w:sz w:val="21"/>
          <w:szCs w:val="21"/>
          <w:lang w:val="en-CA" w:eastAsia="en-CA"/>
        </w:rPr>
      </w:pPr>
      <w:r w:rsidRPr="00325FDE">
        <w:rPr>
          <w:rFonts w:ascii="Segoe UI" w:eastAsia="Times New Roman" w:hAnsi="Segoe UI" w:cs="Segoe UI"/>
          <w:sz w:val="21"/>
          <w:szCs w:val="21"/>
          <w:lang w:val="en-CA" w:eastAsia="en-CA"/>
        </w:rPr>
        <w:t>Well developed critical thinking skills and mental agility</w:t>
      </w:r>
    </w:p>
    <w:p w14:paraId="79B5DC8D" w14:textId="77777777" w:rsidR="00325FDE" w:rsidRPr="00325FDE" w:rsidRDefault="00325FDE" w:rsidP="00325FDE">
      <w:pPr>
        <w:numPr>
          <w:ilvl w:val="0"/>
          <w:numId w:val="15"/>
        </w:numPr>
        <w:shd w:val="clear" w:color="auto" w:fill="FFFFFF"/>
        <w:spacing w:before="100" w:beforeAutospacing="1" w:after="100" w:afterAutospacing="1" w:line="240" w:lineRule="auto"/>
        <w:rPr>
          <w:rFonts w:ascii="Segoe UI" w:eastAsia="Times New Roman" w:hAnsi="Segoe UI" w:cs="Segoe UI"/>
          <w:sz w:val="21"/>
          <w:szCs w:val="21"/>
          <w:lang w:val="en-CA" w:eastAsia="en-CA"/>
        </w:rPr>
      </w:pPr>
      <w:r w:rsidRPr="00325FDE">
        <w:rPr>
          <w:rFonts w:ascii="Segoe UI" w:eastAsia="Times New Roman" w:hAnsi="Segoe UI" w:cs="Segoe UI"/>
          <w:sz w:val="21"/>
          <w:szCs w:val="21"/>
          <w:lang w:val="en-CA" w:eastAsia="en-CA"/>
        </w:rPr>
        <w:t>Ability to read and understand drawings/specifications and have knowledge of GTA and/or southern Ontario municipal/regional standards</w:t>
      </w:r>
    </w:p>
    <w:p w14:paraId="50DB03E9" w14:textId="77777777" w:rsidR="00325FDE" w:rsidRPr="00325FDE" w:rsidRDefault="00325FDE" w:rsidP="00325FDE">
      <w:pPr>
        <w:numPr>
          <w:ilvl w:val="0"/>
          <w:numId w:val="15"/>
        </w:numPr>
        <w:shd w:val="clear" w:color="auto" w:fill="FFFFFF"/>
        <w:spacing w:before="100" w:beforeAutospacing="1" w:after="100" w:afterAutospacing="1" w:line="240" w:lineRule="auto"/>
        <w:rPr>
          <w:rFonts w:ascii="Segoe UI" w:eastAsia="Times New Roman" w:hAnsi="Segoe UI" w:cs="Segoe UI"/>
          <w:sz w:val="21"/>
          <w:szCs w:val="21"/>
          <w:lang w:val="en-CA" w:eastAsia="en-CA"/>
        </w:rPr>
      </w:pPr>
      <w:r w:rsidRPr="00325FDE">
        <w:rPr>
          <w:rFonts w:ascii="Segoe UI" w:eastAsia="Times New Roman" w:hAnsi="Segoe UI" w:cs="Segoe UI"/>
          <w:sz w:val="21"/>
          <w:szCs w:val="21"/>
          <w:lang w:val="en-CA" w:eastAsia="en-CA"/>
        </w:rPr>
        <w:t>Excellent organizational and planning skills and ability to manage multiple projects</w:t>
      </w:r>
    </w:p>
    <w:p w14:paraId="7D31D0B1" w14:textId="77777777" w:rsidR="00325FDE" w:rsidRPr="00325FDE" w:rsidRDefault="00325FDE" w:rsidP="00325FDE">
      <w:pPr>
        <w:numPr>
          <w:ilvl w:val="0"/>
          <w:numId w:val="15"/>
        </w:numPr>
        <w:shd w:val="clear" w:color="auto" w:fill="FFFFFF"/>
        <w:spacing w:before="100" w:beforeAutospacing="1" w:after="100" w:afterAutospacing="1" w:line="240" w:lineRule="auto"/>
        <w:rPr>
          <w:rFonts w:ascii="Segoe UI" w:eastAsia="Times New Roman" w:hAnsi="Segoe UI" w:cs="Segoe UI"/>
          <w:sz w:val="21"/>
          <w:szCs w:val="21"/>
          <w:lang w:val="en-CA" w:eastAsia="en-CA"/>
        </w:rPr>
      </w:pPr>
      <w:r w:rsidRPr="00325FDE">
        <w:rPr>
          <w:rFonts w:ascii="Segoe UI" w:eastAsia="Times New Roman" w:hAnsi="Segoe UI" w:cs="Segoe UI"/>
          <w:sz w:val="21"/>
          <w:szCs w:val="21"/>
          <w:lang w:val="en-CA" w:eastAsia="en-CA"/>
        </w:rPr>
        <w:t>Ability to work with minimum supervision</w:t>
      </w:r>
    </w:p>
    <w:p w14:paraId="7B200857" w14:textId="77777777" w:rsidR="00325FDE" w:rsidRPr="00325FDE" w:rsidRDefault="00325FDE" w:rsidP="00325FDE">
      <w:pPr>
        <w:numPr>
          <w:ilvl w:val="0"/>
          <w:numId w:val="15"/>
        </w:numPr>
        <w:shd w:val="clear" w:color="auto" w:fill="FFFFFF"/>
        <w:spacing w:before="100" w:beforeAutospacing="1" w:after="100" w:afterAutospacing="1" w:line="240" w:lineRule="auto"/>
        <w:rPr>
          <w:rFonts w:ascii="Segoe UI" w:eastAsia="Times New Roman" w:hAnsi="Segoe UI" w:cs="Segoe UI"/>
          <w:sz w:val="21"/>
          <w:szCs w:val="21"/>
          <w:lang w:val="en-CA" w:eastAsia="en-CA"/>
        </w:rPr>
      </w:pPr>
      <w:r w:rsidRPr="00325FDE">
        <w:rPr>
          <w:rFonts w:ascii="Segoe UI" w:eastAsia="Times New Roman" w:hAnsi="Segoe UI" w:cs="Segoe UI"/>
          <w:sz w:val="21"/>
          <w:szCs w:val="21"/>
          <w:lang w:val="en-CA" w:eastAsia="en-CA"/>
        </w:rPr>
        <w:t>Basic knowledge of MS Office</w:t>
      </w:r>
    </w:p>
    <w:p w14:paraId="1595D38B" w14:textId="123FB862" w:rsidR="00F328C5" w:rsidRPr="0049603B" w:rsidRDefault="00325FDE" w:rsidP="0049603B">
      <w:pPr>
        <w:numPr>
          <w:ilvl w:val="0"/>
          <w:numId w:val="15"/>
        </w:numPr>
        <w:shd w:val="clear" w:color="auto" w:fill="FFFFFF"/>
        <w:spacing w:before="100" w:beforeAutospacing="1" w:after="100" w:afterAutospacing="1" w:line="240" w:lineRule="auto"/>
        <w:rPr>
          <w:rFonts w:ascii="Segoe UI" w:eastAsia="Times New Roman" w:hAnsi="Segoe UI" w:cs="Segoe UI"/>
          <w:sz w:val="21"/>
          <w:szCs w:val="21"/>
          <w:lang w:val="en-CA" w:eastAsia="en-CA"/>
        </w:rPr>
      </w:pPr>
      <w:r w:rsidRPr="00325FDE">
        <w:rPr>
          <w:rFonts w:ascii="Segoe UI" w:eastAsia="Times New Roman" w:hAnsi="Segoe UI" w:cs="Segoe UI"/>
          <w:sz w:val="21"/>
          <w:szCs w:val="21"/>
          <w:lang w:val="en-CA" w:eastAsia="en-CA"/>
        </w:rPr>
        <w:t>Team player with a positive 'can do' attitude</w:t>
      </w:r>
    </w:p>
    <w:p w14:paraId="7800D987" w14:textId="3140A032" w:rsidR="00F11CA8" w:rsidRPr="00325FDE" w:rsidRDefault="00F11CA8" w:rsidP="00325FDE">
      <w:pPr>
        <w:autoSpaceDE w:val="0"/>
        <w:autoSpaceDN w:val="0"/>
        <w:adjustRightInd w:val="0"/>
        <w:spacing w:after="0" w:line="240" w:lineRule="auto"/>
        <w:rPr>
          <w:iCs/>
          <w:sz w:val="24"/>
          <w:szCs w:val="24"/>
        </w:rPr>
      </w:pPr>
    </w:p>
    <w:p w14:paraId="53A6018F" w14:textId="2073EFA2" w:rsidR="00E23BF8" w:rsidRDefault="00153518" w:rsidP="00153518">
      <w:pPr>
        <w:autoSpaceDE w:val="0"/>
        <w:autoSpaceDN w:val="0"/>
        <w:adjustRightInd w:val="0"/>
        <w:spacing w:after="0" w:line="240" w:lineRule="auto"/>
        <w:rPr>
          <w:b/>
          <w:iCs/>
          <w:sz w:val="24"/>
          <w:szCs w:val="24"/>
          <w:u w:val="single"/>
        </w:rPr>
      </w:pPr>
      <w:r w:rsidRPr="00325FDE">
        <w:rPr>
          <w:b/>
          <w:iCs/>
          <w:sz w:val="24"/>
          <w:szCs w:val="24"/>
          <w:u w:val="single"/>
        </w:rPr>
        <w:t>PHYSICAL ENVIRO</w:t>
      </w:r>
      <w:r w:rsidR="00E23BF8" w:rsidRPr="00325FDE">
        <w:rPr>
          <w:b/>
          <w:iCs/>
          <w:sz w:val="24"/>
          <w:szCs w:val="24"/>
          <w:u w:val="single"/>
        </w:rPr>
        <w:t xml:space="preserve">NMENT </w:t>
      </w:r>
    </w:p>
    <w:p w14:paraId="1ABCE18F" w14:textId="77777777" w:rsidR="00325FDE" w:rsidRDefault="00325FDE" w:rsidP="00153518">
      <w:pPr>
        <w:autoSpaceDE w:val="0"/>
        <w:autoSpaceDN w:val="0"/>
        <w:adjustRightInd w:val="0"/>
        <w:spacing w:after="0" w:line="240" w:lineRule="auto"/>
        <w:rPr>
          <w:b/>
          <w:iCs/>
          <w:sz w:val="24"/>
          <w:szCs w:val="24"/>
          <w:u w:val="single"/>
        </w:rPr>
      </w:pPr>
    </w:p>
    <w:p w14:paraId="721CF1E9" w14:textId="4C054B8C" w:rsidR="00325FDE" w:rsidRPr="00325FDE" w:rsidRDefault="00325FDE" w:rsidP="00325FDE">
      <w:pPr>
        <w:pStyle w:val="ListParagraph"/>
        <w:numPr>
          <w:ilvl w:val="0"/>
          <w:numId w:val="14"/>
        </w:numPr>
        <w:autoSpaceDE w:val="0"/>
        <w:autoSpaceDN w:val="0"/>
        <w:adjustRightInd w:val="0"/>
        <w:spacing w:after="0" w:line="240" w:lineRule="auto"/>
        <w:rPr>
          <w:b/>
          <w:iCs/>
          <w:sz w:val="24"/>
          <w:szCs w:val="24"/>
          <w:u w:val="single"/>
        </w:rPr>
      </w:pPr>
      <w:r>
        <w:rPr>
          <w:iCs/>
          <w:sz w:val="24"/>
          <w:szCs w:val="24"/>
        </w:rPr>
        <w:t>Work location- construction site office.</w:t>
      </w:r>
    </w:p>
    <w:p w14:paraId="2E9A75FC" w14:textId="77777777" w:rsidR="007F130D" w:rsidRDefault="007F130D" w:rsidP="007F130D">
      <w:pPr>
        <w:pStyle w:val="ListParagraph"/>
        <w:numPr>
          <w:ilvl w:val="0"/>
          <w:numId w:val="11"/>
        </w:numPr>
        <w:autoSpaceDE w:val="0"/>
        <w:autoSpaceDN w:val="0"/>
        <w:adjustRightInd w:val="0"/>
        <w:spacing w:after="0" w:line="240" w:lineRule="auto"/>
        <w:rPr>
          <w:rFonts w:cs="Arial"/>
          <w:bCs/>
          <w:color w:val="000000"/>
          <w:sz w:val="24"/>
          <w:szCs w:val="24"/>
        </w:rPr>
      </w:pPr>
      <w:r w:rsidRPr="008873DD">
        <w:rPr>
          <w:rFonts w:cs="Arial"/>
          <w:bCs/>
          <w:color w:val="000000"/>
          <w:sz w:val="24"/>
          <w:szCs w:val="24"/>
        </w:rPr>
        <w:t>This position works in both indoor and outdoor environments on construction sites</w:t>
      </w:r>
    </w:p>
    <w:p w14:paraId="76AD1D69" w14:textId="77777777" w:rsidR="007F130D" w:rsidRDefault="007F130D" w:rsidP="007F130D">
      <w:pPr>
        <w:pStyle w:val="ListParagraph"/>
        <w:numPr>
          <w:ilvl w:val="0"/>
          <w:numId w:val="11"/>
        </w:numPr>
        <w:autoSpaceDE w:val="0"/>
        <w:autoSpaceDN w:val="0"/>
        <w:adjustRightInd w:val="0"/>
        <w:spacing w:after="0" w:line="240" w:lineRule="auto"/>
        <w:rPr>
          <w:rFonts w:cs="Arial"/>
          <w:bCs/>
          <w:color w:val="000000"/>
          <w:sz w:val="24"/>
          <w:szCs w:val="24"/>
        </w:rPr>
      </w:pPr>
      <w:r>
        <w:rPr>
          <w:rFonts w:cs="Arial"/>
          <w:bCs/>
          <w:color w:val="000000"/>
          <w:sz w:val="24"/>
          <w:szCs w:val="24"/>
        </w:rPr>
        <w:t>Depending on the day and weather conditions, long exposure isn’t consistent but at times is needed</w:t>
      </w:r>
    </w:p>
    <w:p w14:paraId="6A4E2F51" w14:textId="3AD5868D" w:rsidR="007F130D" w:rsidRPr="008873DD" w:rsidRDefault="007F130D" w:rsidP="007F130D">
      <w:pPr>
        <w:pStyle w:val="ListParagraph"/>
        <w:numPr>
          <w:ilvl w:val="0"/>
          <w:numId w:val="11"/>
        </w:numPr>
        <w:autoSpaceDE w:val="0"/>
        <w:autoSpaceDN w:val="0"/>
        <w:adjustRightInd w:val="0"/>
        <w:spacing w:after="0" w:line="240" w:lineRule="auto"/>
        <w:rPr>
          <w:rFonts w:cs="Arial"/>
          <w:bCs/>
          <w:color w:val="000000"/>
          <w:sz w:val="24"/>
          <w:szCs w:val="24"/>
        </w:rPr>
      </w:pPr>
      <w:r>
        <w:rPr>
          <w:rFonts w:cs="Arial"/>
          <w:bCs/>
          <w:color w:val="000000"/>
          <w:sz w:val="24"/>
          <w:szCs w:val="24"/>
        </w:rPr>
        <w:t>Computer work, sitting at a desk to compile reports, enter P.O</w:t>
      </w:r>
      <w:r w:rsidR="00325FDE">
        <w:rPr>
          <w:rFonts w:cs="Arial"/>
          <w:bCs/>
          <w:color w:val="000000"/>
          <w:sz w:val="24"/>
          <w:szCs w:val="24"/>
        </w:rPr>
        <w:t>.’</w:t>
      </w:r>
      <w:r>
        <w:rPr>
          <w:rFonts w:cs="Arial"/>
          <w:bCs/>
          <w:color w:val="000000"/>
          <w:sz w:val="24"/>
          <w:szCs w:val="24"/>
        </w:rPr>
        <w:t>s, emails, phone calls and other administrative tasks</w:t>
      </w:r>
    </w:p>
    <w:p w14:paraId="74E2C6FA" w14:textId="77777777" w:rsidR="00472826" w:rsidRDefault="00472826" w:rsidP="00153518">
      <w:pPr>
        <w:autoSpaceDE w:val="0"/>
        <w:autoSpaceDN w:val="0"/>
        <w:adjustRightInd w:val="0"/>
        <w:spacing w:after="0" w:line="240" w:lineRule="auto"/>
        <w:rPr>
          <w:rFonts w:cs="Arial"/>
          <w:b/>
          <w:color w:val="000000"/>
          <w:sz w:val="24"/>
          <w:szCs w:val="24"/>
        </w:rPr>
      </w:pPr>
    </w:p>
    <w:p w14:paraId="2F274ECD" w14:textId="5B25FE45" w:rsidR="00153305" w:rsidRDefault="00E23BF8" w:rsidP="00153518">
      <w:pPr>
        <w:autoSpaceDE w:val="0"/>
        <w:autoSpaceDN w:val="0"/>
        <w:adjustRightInd w:val="0"/>
        <w:spacing w:after="0" w:line="240" w:lineRule="auto"/>
        <w:rPr>
          <w:rFonts w:cs="Arial"/>
          <w:b/>
          <w:color w:val="000000"/>
          <w:sz w:val="24"/>
          <w:szCs w:val="24"/>
          <w:u w:val="single"/>
        </w:rPr>
      </w:pPr>
      <w:r w:rsidRPr="00325FDE">
        <w:rPr>
          <w:rFonts w:cs="Arial"/>
          <w:b/>
          <w:color w:val="000000"/>
          <w:sz w:val="24"/>
          <w:szCs w:val="24"/>
          <w:u w:val="single"/>
        </w:rPr>
        <w:t xml:space="preserve">PHYSICAL REQUIREMENTS </w:t>
      </w:r>
    </w:p>
    <w:p w14:paraId="5B98764E" w14:textId="77777777" w:rsidR="00325FDE" w:rsidRPr="00325FDE" w:rsidRDefault="00325FDE" w:rsidP="00153518">
      <w:pPr>
        <w:autoSpaceDE w:val="0"/>
        <w:autoSpaceDN w:val="0"/>
        <w:adjustRightInd w:val="0"/>
        <w:spacing w:after="0" w:line="240" w:lineRule="auto"/>
        <w:rPr>
          <w:rFonts w:cs="Arial"/>
          <w:b/>
          <w:color w:val="000000"/>
          <w:sz w:val="24"/>
          <w:szCs w:val="24"/>
          <w:u w:val="single"/>
        </w:rPr>
      </w:pPr>
    </w:p>
    <w:p w14:paraId="61A6B1C6" w14:textId="1907722C" w:rsidR="0066055F" w:rsidRPr="00E90C2B" w:rsidRDefault="00325FDE" w:rsidP="0066055F">
      <w:pPr>
        <w:pStyle w:val="ListParagraph"/>
        <w:numPr>
          <w:ilvl w:val="0"/>
          <w:numId w:val="12"/>
        </w:numPr>
        <w:autoSpaceDE w:val="0"/>
        <w:autoSpaceDN w:val="0"/>
        <w:adjustRightInd w:val="0"/>
        <w:spacing w:after="0" w:line="240" w:lineRule="auto"/>
        <w:rPr>
          <w:rFonts w:cs="Arial"/>
          <w:i/>
          <w:color w:val="000000"/>
          <w:szCs w:val="24"/>
        </w:rPr>
      </w:pPr>
      <w:r>
        <w:rPr>
          <w:rFonts w:cs="Arial"/>
          <w:iCs/>
          <w:color w:val="000000"/>
          <w:szCs w:val="24"/>
        </w:rPr>
        <w:t>Working on</w:t>
      </w:r>
      <w:r w:rsidR="0066055F">
        <w:rPr>
          <w:rFonts w:cs="Arial"/>
          <w:iCs/>
          <w:color w:val="000000"/>
          <w:szCs w:val="24"/>
        </w:rPr>
        <w:t xml:space="preserve"> construction </w:t>
      </w:r>
      <w:r w:rsidR="009063C5">
        <w:rPr>
          <w:rFonts w:cs="Arial"/>
          <w:iCs/>
          <w:color w:val="000000"/>
          <w:szCs w:val="24"/>
        </w:rPr>
        <w:t>site</w:t>
      </w:r>
      <w:r w:rsidR="0066055F">
        <w:rPr>
          <w:rFonts w:cs="Arial"/>
          <w:iCs/>
          <w:color w:val="000000"/>
          <w:szCs w:val="24"/>
        </w:rPr>
        <w:t xml:space="preserve">, </w:t>
      </w:r>
      <w:r>
        <w:rPr>
          <w:rFonts w:cs="Arial"/>
          <w:iCs/>
          <w:color w:val="000000"/>
          <w:szCs w:val="24"/>
        </w:rPr>
        <w:t>will require walking throughout the site and building.</w:t>
      </w:r>
    </w:p>
    <w:p w14:paraId="52FEE37A" w14:textId="77777777" w:rsidR="0066055F" w:rsidRPr="007C7FF6" w:rsidRDefault="0066055F" w:rsidP="0066055F">
      <w:pPr>
        <w:pStyle w:val="ListParagraph"/>
        <w:numPr>
          <w:ilvl w:val="0"/>
          <w:numId w:val="12"/>
        </w:numPr>
        <w:autoSpaceDE w:val="0"/>
        <w:autoSpaceDN w:val="0"/>
        <w:adjustRightInd w:val="0"/>
        <w:spacing w:after="0" w:line="240" w:lineRule="auto"/>
        <w:rPr>
          <w:rFonts w:cs="Arial"/>
          <w:i/>
          <w:color w:val="000000"/>
          <w:szCs w:val="24"/>
        </w:rPr>
      </w:pPr>
      <w:r w:rsidRPr="007C7FF6">
        <w:rPr>
          <w:rFonts w:cs="Arial"/>
          <w:iCs/>
          <w:color w:val="000000"/>
          <w:szCs w:val="24"/>
        </w:rPr>
        <w:t>Mid to high paced</w:t>
      </w:r>
    </w:p>
    <w:p w14:paraId="411870A8" w14:textId="77777777" w:rsidR="0066055F" w:rsidRPr="0066055F" w:rsidRDefault="0066055F" w:rsidP="00153518">
      <w:pPr>
        <w:autoSpaceDE w:val="0"/>
        <w:autoSpaceDN w:val="0"/>
        <w:adjustRightInd w:val="0"/>
        <w:spacing w:after="0" w:line="240" w:lineRule="auto"/>
        <w:rPr>
          <w:rFonts w:cs="Arial"/>
          <w:iCs/>
          <w:color w:val="000000"/>
          <w:szCs w:val="24"/>
        </w:rPr>
      </w:pPr>
      <w:bookmarkStart w:id="0" w:name="_GoBack"/>
      <w:bookmarkEnd w:id="0"/>
    </w:p>
    <w:sectPr w:rsidR="0066055F" w:rsidRPr="0066055F" w:rsidSect="000D770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33E49" w14:textId="77777777" w:rsidR="00813175" w:rsidRDefault="00813175" w:rsidP="00CE6684">
      <w:pPr>
        <w:spacing w:after="0" w:line="240" w:lineRule="auto"/>
      </w:pPr>
      <w:r>
        <w:separator/>
      </w:r>
    </w:p>
  </w:endnote>
  <w:endnote w:type="continuationSeparator" w:id="0">
    <w:p w14:paraId="463C5426" w14:textId="77777777" w:rsidR="00813175" w:rsidRDefault="00813175" w:rsidP="00CE6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3C9080EE" w14:paraId="0A02D1B3" w14:textId="77777777" w:rsidTr="3C9080EE">
      <w:tc>
        <w:tcPr>
          <w:tcW w:w="3120" w:type="dxa"/>
        </w:tcPr>
        <w:p w14:paraId="2B390053" w14:textId="77777777" w:rsidR="3C9080EE" w:rsidRDefault="3C9080EE" w:rsidP="3C9080EE">
          <w:pPr>
            <w:pStyle w:val="Header"/>
            <w:ind w:left="-115"/>
          </w:pPr>
        </w:p>
      </w:tc>
      <w:tc>
        <w:tcPr>
          <w:tcW w:w="3120" w:type="dxa"/>
        </w:tcPr>
        <w:p w14:paraId="44CE4C77" w14:textId="77777777" w:rsidR="3C9080EE" w:rsidRDefault="3C9080EE" w:rsidP="3C9080EE">
          <w:pPr>
            <w:pStyle w:val="Header"/>
            <w:jc w:val="center"/>
          </w:pPr>
        </w:p>
      </w:tc>
      <w:tc>
        <w:tcPr>
          <w:tcW w:w="3120" w:type="dxa"/>
        </w:tcPr>
        <w:p w14:paraId="395842AE" w14:textId="77777777" w:rsidR="3C9080EE" w:rsidRDefault="3C9080EE" w:rsidP="3C9080EE">
          <w:pPr>
            <w:pStyle w:val="Header"/>
            <w:ind w:right="-115"/>
            <w:jc w:val="right"/>
          </w:pPr>
        </w:p>
      </w:tc>
    </w:tr>
  </w:tbl>
  <w:p w14:paraId="29337441" w14:textId="77777777" w:rsidR="3C9080EE" w:rsidRDefault="3C9080EE" w:rsidP="3C908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D10DA" w14:textId="77777777" w:rsidR="00813175" w:rsidRDefault="00813175" w:rsidP="00CE6684">
      <w:pPr>
        <w:spacing w:after="0" w:line="240" w:lineRule="auto"/>
      </w:pPr>
      <w:r>
        <w:separator/>
      </w:r>
    </w:p>
  </w:footnote>
  <w:footnote w:type="continuationSeparator" w:id="0">
    <w:p w14:paraId="31F7A96E" w14:textId="77777777" w:rsidR="00813175" w:rsidRDefault="00813175" w:rsidP="00CE6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4"/>
      <w:gridCol w:w="6286"/>
    </w:tblGrid>
    <w:tr w:rsidR="00F11CA8" w14:paraId="0332EACE" w14:textId="77777777" w:rsidTr="3C9080EE">
      <w:trPr>
        <w:trHeight w:val="810"/>
      </w:trPr>
      <w:tc>
        <w:tcPr>
          <w:tcW w:w="3078" w:type="dxa"/>
          <w:vAlign w:val="center"/>
        </w:tcPr>
        <w:p w14:paraId="5A7F1FA2" w14:textId="3A2816A3" w:rsidR="0066191A" w:rsidRPr="00CE6684" w:rsidRDefault="009375BE" w:rsidP="00E42327">
          <w:pPr>
            <w:autoSpaceDE w:val="0"/>
            <w:autoSpaceDN w:val="0"/>
            <w:adjustRightInd w:val="0"/>
            <w:jc w:val="center"/>
            <w:rPr>
              <w:rFonts w:cs="Arial"/>
              <w:i/>
              <w:iCs/>
              <w:noProof/>
              <w:color w:val="000000"/>
            </w:rPr>
          </w:pPr>
          <w:r>
            <w:rPr>
              <w:noProof/>
              <w:lang w:val="en-CA" w:eastAsia="en-CA"/>
            </w:rPr>
            <w:drawing>
              <wp:anchor distT="0" distB="0" distL="114300" distR="114300" simplePos="0" relativeHeight="251659264" behindDoc="0" locked="0" layoutInCell="1" allowOverlap="1" wp14:anchorId="2EF92EA7" wp14:editId="1E4463C8">
                <wp:simplePos x="0" y="0"/>
                <wp:positionH relativeFrom="margin">
                  <wp:posOffset>15875</wp:posOffset>
                </wp:positionH>
                <wp:positionV relativeFrom="paragraph">
                  <wp:posOffset>161925</wp:posOffset>
                </wp:positionV>
                <wp:extent cx="1771650" cy="199390"/>
                <wp:effectExtent l="0" t="0" r="0" b="0"/>
                <wp:wrapThrough wrapText="bothSides">
                  <wp:wrapPolygon edited="0">
                    <wp:start x="0" y="0"/>
                    <wp:lineTo x="0" y="18573"/>
                    <wp:lineTo x="20903" y="18573"/>
                    <wp:lineTo x="21368" y="14446"/>
                    <wp:lineTo x="2136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71650" cy="199390"/>
                        </a:xfrm>
                        <a:prstGeom prst="rect">
                          <a:avLst/>
                        </a:prstGeom>
                      </pic:spPr>
                    </pic:pic>
                  </a:graphicData>
                </a:graphic>
                <wp14:sizeRelH relativeFrom="page">
                  <wp14:pctWidth>0</wp14:pctWidth>
                </wp14:sizeRelH>
                <wp14:sizeRelV relativeFrom="page">
                  <wp14:pctHeight>0</wp14:pctHeight>
                </wp14:sizeRelV>
              </wp:anchor>
            </w:drawing>
          </w:r>
        </w:p>
      </w:tc>
      <w:tc>
        <w:tcPr>
          <w:tcW w:w="6498" w:type="dxa"/>
          <w:vAlign w:val="center"/>
        </w:tcPr>
        <w:p w14:paraId="59ED828F" w14:textId="77777777" w:rsidR="0066191A" w:rsidRDefault="0066191A" w:rsidP="00E42327">
          <w:pPr>
            <w:autoSpaceDE w:val="0"/>
            <w:autoSpaceDN w:val="0"/>
            <w:adjustRightInd w:val="0"/>
            <w:jc w:val="center"/>
            <w:rPr>
              <w:rFonts w:cs="Arial"/>
              <w:b/>
              <w:iCs/>
              <w:color w:val="000000"/>
              <w:sz w:val="48"/>
              <w:szCs w:val="24"/>
            </w:rPr>
          </w:pPr>
          <w:r w:rsidRPr="001C2E08">
            <w:rPr>
              <w:rFonts w:cs="Arial"/>
              <w:b/>
              <w:iCs/>
              <w:color w:val="000000"/>
              <w:sz w:val="48"/>
              <w:szCs w:val="24"/>
            </w:rPr>
            <w:t>JOB DESCRIPTION</w:t>
          </w:r>
        </w:p>
        <w:p w14:paraId="07B699B2" w14:textId="719A0C9A" w:rsidR="00873CBB" w:rsidRPr="009B1046" w:rsidRDefault="009B1046" w:rsidP="009B1046">
          <w:pPr>
            <w:jc w:val="center"/>
            <w:rPr>
              <w:rFonts w:ascii="Calibri" w:hAnsi="Calibri" w:cs="Calibri"/>
              <w:b/>
              <w:bCs/>
              <w:color w:val="000000"/>
              <w:sz w:val="28"/>
              <w:szCs w:val="28"/>
            </w:rPr>
          </w:pPr>
          <w:r w:rsidRPr="009B1046">
            <w:rPr>
              <w:rFonts w:ascii="Calibri" w:hAnsi="Calibri" w:cs="Calibri"/>
              <w:b/>
              <w:bCs/>
              <w:color w:val="000000"/>
              <w:sz w:val="28"/>
              <w:szCs w:val="28"/>
            </w:rPr>
            <w:t>Finishing</w:t>
          </w:r>
          <w:r w:rsidR="00D7435E">
            <w:rPr>
              <w:rFonts w:ascii="Calibri" w:hAnsi="Calibri" w:cs="Calibri"/>
              <w:b/>
              <w:bCs/>
              <w:color w:val="000000"/>
              <w:sz w:val="28"/>
              <w:szCs w:val="28"/>
            </w:rPr>
            <w:t xml:space="preserve"> Superintendent</w:t>
          </w:r>
          <w:r>
            <w:rPr>
              <w:rFonts w:ascii="Calibri" w:hAnsi="Calibri" w:cs="Calibri"/>
              <w:b/>
              <w:bCs/>
              <w:color w:val="000000"/>
              <w:sz w:val="28"/>
              <w:szCs w:val="28"/>
            </w:rPr>
            <w:t xml:space="preserve"> </w:t>
          </w:r>
          <w:r w:rsidRPr="009B1046">
            <w:rPr>
              <w:rFonts w:ascii="Calibri" w:hAnsi="Calibri" w:cs="Calibri"/>
              <w:b/>
              <w:bCs/>
              <w:color w:val="000000"/>
              <w:sz w:val="28"/>
              <w:szCs w:val="28"/>
            </w:rPr>
            <w:t xml:space="preserve">- </w:t>
          </w:r>
          <w:r w:rsidRPr="009B1046">
            <w:rPr>
              <w:rFonts w:cs="Arial"/>
              <w:b/>
              <w:bCs/>
              <w:color w:val="000000"/>
              <w:sz w:val="28"/>
              <w:szCs w:val="28"/>
            </w:rPr>
            <w:t xml:space="preserve">Construction </w:t>
          </w:r>
        </w:p>
      </w:tc>
    </w:tr>
  </w:tbl>
  <w:p w14:paraId="53668999" w14:textId="77777777" w:rsidR="0066191A" w:rsidRDefault="00661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62990"/>
    <w:multiLevelType w:val="hybridMultilevel"/>
    <w:tmpl w:val="CBA6CD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9733F8"/>
    <w:multiLevelType w:val="hybridMultilevel"/>
    <w:tmpl w:val="BE9CD630"/>
    <w:lvl w:ilvl="0" w:tplc="04090005">
      <w:start w:val="1"/>
      <w:numFmt w:val="bullet"/>
      <w:lvlText w:val=""/>
      <w:lvlJc w:val="left"/>
      <w:pPr>
        <w:tabs>
          <w:tab w:val="num" w:pos="0"/>
        </w:tabs>
        <w:ind w:left="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1BE1CE9"/>
    <w:multiLevelType w:val="hybridMultilevel"/>
    <w:tmpl w:val="8252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67941"/>
    <w:multiLevelType w:val="multilevel"/>
    <w:tmpl w:val="1410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983B96"/>
    <w:multiLevelType w:val="multilevel"/>
    <w:tmpl w:val="38B2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0D58E5"/>
    <w:multiLevelType w:val="hybridMultilevel"/>
    <w:tmpl w:val="1696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85D78"/>
    <w:multiLevelType w:val="hybridMultilevel"/>
    <w:tmpl w:val="12FCAC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CD115A4"/>
    <w:multiLevelType w:val="multilevel"/>
    <w:tmpl w:val="AFAC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F80C09"/>
    <w:multiLevelType w:val="hybridMultilevel"/>
    <w:tmpl w:val="D942380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C681D64"/>
    <w:multiLevelType w:val="multilevel"/>
    <w:tmpl w:val="7ED6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1C43DF"/>
    <w:multiLevelType w:val="hybridMultilevel"/>
    <w:tmpl w:val="31AC0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CE39AD"/>
    <w:multiLevelType w:val="hybridMultilevel"/>
    <w:tmpl w:val="A280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4F3507"/>
    <w:multiLevelType w:val="hybridMultilevel"/>
    <w:tmpl w:val="FD38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9"/>
  </w:num>
  <w:num w:numId="5">
    <w:abstractNumId w:val="7"/>
  </w:num>
  <w:num w:numId="6">
    <w:abstractNumId w:val="10"/>
  </w:num>
  <w:num w:numId="7">
    <w:abstractNumId w:val="1"/>
  </w:num>
  <w:num w:numId="8">
    <w:abstractNumId w:val="1"/>
  </w:num>
  <w:num w:numId="9">
    <w:abstractNumId w:val="11"/>
  </w:num>
  <w:num w:numId="10">
    <w:abstractNumId w:val="2"/>
  </w:num>
  <w:num w:numId="11">
    <w:abstractNumId w:val="5"/>
  </w:num>
  <w:num w:numId="12">
    <w:abstractNumId w:val="12"/>
  </w:num>
  <w:num w:numId="13">
    <w:abstractNumId w:val="8"/>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F2"/>
    <w:rsid w:val="00006518"/>
    <w:rsid w:val="000354F4"/>
    <w:rsid w:val="0006396F"/>
    <w:rsid w:val="00066371"/>
    <w:rsid w:val="00072EA3"/>
    <w:rsid w:val="00091AB2"/>
    <w:rsid w:val="000D770C"/>
    <w:rsid w:val="000F37F2"/>
    <w:rsid w:val="001327F9"/>
    <w:rsid w:val="00153305"/>
    <w:rsid w:val="00153518"/>
    <w:rsid w:val="00157B9C"/>
    <w:rsid w:val="001C2E08"/>
    <w:rsid w:val="00213ACC"/>
    <w:rsid w:val="00222759"/>
    <w:rsid w:val="002B0DD1"/>
    <w:rsid w:val="002D42CC"/>
    <w:rsid w:val="002F5A5E"/>
    <w:rsid w:val="00317F58"/>
    <w:rsid w:val="00325B60"/>
    <w:rsid w:val="00325FDE"/>
    <w:rsid w:val="00387EF9"/>
    <w:rsid w:val="00395E7C"/>
    <w:rsid w:val="003A158A"/>
    <w:rsid w:val="00412A72"/>
    <w:rsid w:val="00445969"/>
    <w:rsid w:val="00472826"/>
    <w:rsid w:val="00475DDD"/>
    <w:rsid w:val="0049603B"/>
    <w:rsid w:val="004F22BC"/>
    <w:rsid w:val="00521A9B"/>
    <w:rsid w:val="00537F96"/>
    <w:rsid w:val="005726C3"/>
    <w:rsid w:val="00580E09"/>
    <w:rsid w:val="00622B2F"/>
    <w:rsid w:val="0066055F"/>
    <w:rsid w:val="0066191A"/>
    <w:rsid w:val="00676B3E"/>
    <w:rsid w:val="006C22C9"/>
    <w:rsid w:val="007250F0"/>
    <w:rsid w:val="0076558D"/>
    <w:rsid w:val="00781A0E"/>
    <w:rsid w:val="00782065"/>
    <w:rsid w:val="007A7F46"/>
    <w:rsid w:val="007F130D"/>
    <w:rsid w:val="00813175"/>
    <w:rsid w:val="00873CBB"/>
    <w:rsid w:val="00875BD9"/>
    <w:rsid w:val="008B4D30"/>
    <w:rsid w:val="009063C5"/>
    <w:rsid w:val="009375BE"/>
    <w:rsid w:val="00937C49"/>
    <w:rsid w:val="009B1046"/>
    <w:rsid w:val="00AB7C4A"/>
    <w:rsid w:val="00B16160"/>
    <w:rsid w:val="00B300F6"/>
    <w:rsid w:val="00B35A00"/>
    <w:rsid w:val="00B859F0"/>
    <w:rsid w:val="00BA3D79"/>
    <w:rsid w:val="00BC38D1"/>
    <w:rsid w:val="00BF6E37"/>
    <w:rsid w:val="00C338A5"/>
    <w:rsid w:val="00C36CA1"/>
    <w:rsid w:val="00C501EA"/>
    <w:rsid w:val="00CC04C3"/>
    <w:rsid w:val="00CE6684"/>
    <w:rsid w:val="00CF7739"/>
    <w:rsid w:val="00D22A8C"/>
    <w:rsid w:val="00D7435E"/>
    <w:rsid w:val="00DB4F4E"/>
    <w:rsid w:val="00DD1C69"/>
    <w:rsid w:val="00DF5E05"/>
    <w:rsid w:val="00E1282B"/>
    <w:rsid w:val="00E23BF8"/>
    <w:rsid w:val="00E45B71"/>
    <w:rsid w:val="00E75269"/>
    <w:rsid w:val="00E96954"/>
    <w:rsid w:val="00EC5E6F"/>
    <w:rsid w:val="00ED4858"/>
    <w:rsid w:val="00F030CF"/>
    <w:rsid w:val="00F11CA8"/>
    <w:rsid w:val="00F328C5"/>
    <w:rsid w:val="00F47B11"/>
    <w:rsid w:val="00F56812"/>
    <w:rsid w:val="00F85C6A"/>
    <w:rsid w:val="00FA01A8"/>
    <w:rsid w:val="00FC12BD"/>
    <w:rsid w:val="00FE5BE4"/>
    <w:rsid w:val="3C908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6A165"/>
  <w15:docId w15:val="{8E2C1668-0353-4496-89C4-877FAE41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37F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F3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6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684"/>
    <w:rPr>
      <w:rFonts w:ascii="Tahoma" w:hAnsi="Tahoma" w:cs="Tahoma"/>
      <w:sz w:val="16"/>
      <w:szCs w:val="16"/>
    </w:rPr>
  </w:style>
  <w:style w:type="paragraph" w:styleId="Header">
    <w:name w:val="header"/>
    <w:basedOn w:val="Normal"/>
    <w:link w:val="HeaderChar"/>
    <w:uiPriority w:val="99"/>
    <w:unhideWhenUsed/>
    <w:rsid w:val="00CE6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684"/>
  </w:style>
  <w:style w:type="paragraph" w:styleId="Footer">
    <w:name w:val="footer"/>
    <w:basedOn w:val="Normal"/>
    <w:link w:val="FooterChar"/>
    <w:uiPriority w:val="99"/>
    <w:unhideWhenUsed/>
    <w:rsid w:val="00CE6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684"/>
  </w:style>
  <w:style w:type="paragraph" w:styleId="ListParagraph">
    <w:name w:val="List Paragraph"/>
    <w:aliases w:val="Bulleted list"/>
    <w:basedOn w:val="Normal"/>
    <w:uiPriority w:val="34"/>
    <w:qFormat/>
    <w:rsid w:val="00725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63228">
      <w:bodyDiv w:val="1"/>
      <w:marLeft w:val="0"/>
      <w:marRight w:val="0"/>
      <w:marTop w:val="0"/>
      <w:marBottom w:val="0"/>
      <w:divBdr>
        <w:top w:val="none" w:sz="0" w:space="0" w:color="auto"/>
        <w:left w:val="none" w:sz="0" w:space="0" w:color="auto"/>
        <w:bottom w:val="none" w:sz="0" w:space="0" w:color="auto"/>
        <w:right w:val="none" w:sz="0" w:space="0" w:color="auto"/>
      </w:divBdr>
    </w:div>
    <w:div w:id="567305357">
      <w:bodyDiv w:val="1"/>
      <w:marLeft w:val="0"/>
      <w:marRight w:val="0"/>
      <w:marTop w:val="0"/>
      <w:marBottom w:val="0"/>
      <w:divBdr>
        <w:top w:val="none" w:sz="0" w:space="0" w:color="auto"/>
        <w:left w:val="none" w:sz="0" w:space="0" w:color="auto"/>
        <w:bottom w:val="none" w:sz="0" w:space="0" w:color="auto"/>
        <w:right w:val="none" w:sz="0" w:space="0" w:color="auto"/>
      </w:divBdr>
    </w:div>
    <w:div w:id="670569006">
      <w:bodyDiv w:val="1"/>
      <w:marLeft w:val="0"/>
      <w:marRight w:val="0"/>
      <w:marTop w:val="0"/>
      <w:marBottom w:val="0"/>
      <w:divBdr>
        <w:top w:val="none" w:sz="0" w:space="0" w:color="auto"/>
        <w:left w:val="none" w:sz="0" w:space="0" w:color="auto"/>
        <w:bottom w:val="none" w:sz="0" w:space="0" w:color="auto"/>
        <w:right w:val="none" w:sz="0" w:space="0" w:color="auto"/>
      </w:divBdr>
    </w:div>
    <w:div w:id="1115320958">
      <w:bodyDiv w:val="1"/>
      <w:marLeft w:val="0"/>
      <w:marRight w:val="0"/>
      <w:marTop w:val="0"/>
      <w:marBottom w:val="0"/>
      <w:divBdr>
        <w:top w:val="none" w:sz="0" w:space="0" w:color="auto"/>
        <w:left w:val="none" w:sz="0" w:space="0" w:color="auto"/>
        <w:bottom w:val="none" w:sz="0" w:space="0" w:color="auto"/>
        <w:right w:val="none" w:sz="0" w:space="0" w:color="auto"/>
      </w:divBdr>
    </w:div>
    <w:div w:id="1464498968">
      <w:bodyDiv w:val="1"/>
      <w:marLeft w:val="0"/>
      <w:marRight w:val="0"/>
      <w:marTop w:val="0"/>
      <w:marBottom w:val="0"/>
      <w:divBdr>
        <w:top w:val="none" w:sz="0" w:space="0" w:color="auto"/>
        <w:left w:val="none" w:sz="0" w:space="0" w:color="auto"/>
        <w:bottom w:val="none" w:sz="0" w:space="0" w:color="auto"/>
        <w:right w:val="none" w:sz="0" w:space="0" w:color="auto"/>
      </w:divBdr>
    </w:div>
    <w:div w:id="1523975873">
      <w:bodyDiv w:val="1"/>
      <w:marLeft w:val="0"/>
      <w:marRight w:val="0"/>
      <w:marTop w:val="0"/>
      <w:marBottom w:val="0"/>
      <w:divBdr>
        <w:top w:val="none" w:sz="0" w:space="0" w:color="auto"/>
        <w:left w:val="none" w:sz="0" w:space="0" w:color="auto"/>
        <w:bottom w:val="none" w:sz="0" w:space="0" w:color="auto"/>
        <w:right w:val="none" w:sz="0" w:space="0" w:color="auto"/>
      </w:divBdr>
    </w:div>
    <w:div w:id="1850172558">
      <w:bodyDiv w:val="1"/>
      <w:marLeft w:val="0"/>
      <w:marRight w:val="0"/>
      <w:marTop w:val="0"/>
      <w:marBottom w:val="0"/>
      <w:divBdr>
        <w:top w:val="none" w:sz="0" w:space="0" w:color="auto"/>
        <w:left w:val="none" w:sz="0" w:space="0" w:color="auto"/>
        <w:bottom w:val="none" w:sz="0" w:space="0" w:color="auto"/>
        <w:right w:val="none" w:sz="0" w:space="0" w:color="auto"/>
      </w:divBdr>
    </w:div>
    <w:div w:id="200369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2FB7EBA20C1458654D59198D0C7F3" ma:contentTypeVersion="16" ma:contentTypeDescription="Create a new document." ma:contentTypeScope="" ma:versionID="b5045fa0f817f3a53bbcaa65938509ff">
  <xsd:schema xmlns:xsd="http://www.w3.org/2001/XMLSchema" xmlns:xs="http://www.w3.org/2001/XMLSchema" xmlns:p="http://schemas.microsoft.com/office/2006/metadata/properties" xmlns:ns2="04637e7f-69e3-4a5d-a24f-fec64bcc6dcd" xmlns:ns3="c640b4ed-07f6-4b3d-9f9b-2ce7d6133a93" xmlns:ns4="8919f6d3-705b-4e4c-a87c-086f98b4b6cf" targetNamespace="http://schemas.microsoft.com/office/2006/metadata/properties" ma:root="true" ma:fieldsID="98d67d8a2d725e08b2ed9a999119c8fe" ns2:_="" ns3:_="" ns4:_="">
    <xsd:import namespace="04637e7f-69e3-4a5d-a24f-fec64bcc6dcd"/>
    <xsd:import namespace="c640b4ed-07f6-4b3d-9f9b-2ce7d6133a93"/>
    <xsd:import namespace="8919f6d3-705b-4e4c-a87c-086f98b4b6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37e7f-69e3-4a5d-a24f-fec64bcc6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8c2574-43e0-4345-9c54-9650b447145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40b4ed-07f6-4b3d-9f9b-2ce7d6133a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19f6d3-705b-4e4c-a87c-086f98b4b6c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249bdd7-40bd-4634-bead-6bfe4506066a}" ma:internalName="TaxCatchAll" ma:showField="CatchAllData" ma:web="c640b4ed-07f6-4b3d-9f9b-2ce7d6133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919f6d3-705b-4e4c-a87c-086f98b4b6cf" xsi:nil="true"/>
    <lcf76f155ced4ddcb4097134ff3c332f xmlns="04637e7f-69e3-4a5d-a24f-fec64bcc6d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BB74B9-2809-4C6D-9D6F-17ADE54B0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37e7f-69e3-4a5d-a24f-fec64bcc6dcd"/>
    <ds:schemaRef ds:uri="c640b4ed-07f6-4b3d-9f9b-2ce7d6133a93"/>
    <ds:schemaRef ds:uri="8919f6d3-705b-4e4c-a87c-086f98b4b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AFC7BB-0C60-4BED-9490-18022E3531AE}">
  <ds:schemaRefs>
    <ds:schemaRef ds:uri="http://schemas.microsoft.com/office/2006/documentManagement/types"/>
    <ds:schemaRef ds:uri="http://purl.org/dc/terms/"/>
    <ds:schemaRef ds:uri="http://purl.org/dc/dcmitype/"/>
    <ds:schemaRef ds:uri="04637e7f-69e3-4a5d-a24f-fec64bcc6dcd"/>
    <ds:schemaRef ds:uri="8919f6d3-705b-4e4c-a87c-086f98b4b6cf"/>
    <ds:schemaRef ds:uri="http://schemas.openxmlformats.org/package/2006/metadata/core-properties"/>
    <ds:schemaRef ds:uri="c640b4ed-07f6-4b3d-9f9b-2ce7d6133a93"/>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1D9A82A-E4BF-4903-8881-19A90CB05A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Taboo Muskoka</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Yoyo Huang</dc:creator>
  <cp:lastModifiedBy>Vince D'Agostino</cp:lastModifiedBy>
  <cp:revision>2</cp:revision>
  <cp:lastPrinted>2020-01-27T14:22:00Z</cp:lastPrinted>
  <dcterms:created xsi:type="dcterms:W3CDTF">2022-08-29T17:57:00Z</dcterms:created>
  <dcterms:modified xsi:type="dcterms:W3CDTF">2022-08-29T17:57:00Z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0x010100E5D2FB7EBA20C1458654D59198D0C7F3</vt:lpwstr>
  </property>
  <property fmtid="{D5CDD505-2E9C-101B-9397-08002B2CF9AE}" pid="3" name="MediaServiceImageTags">
    <vt:lpwstr/>
  </property>
</Properties>
</file>